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DB2" w:rsidRPr="000F533E" w:rsidRDefault="007C317C" w:rsidP="007C317C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bidi="si-LK"/>
        </w:rPr>
      </w:pPr>
      <w:r w:rsidRPr="000F533E">
        <w:rPr>
          <w:rFonts w:ascii="Times New Roman" w:eastAsia="Times New Roman" w:hAnsi="Times New Roman" w:cs="Times New Roman"/>
          <w:b/>
          <w:bCs/>
          <w:color w:val="000000"/>
          <w:lang w:bidi="si-LK"/>
        </w:rPr>
        <w:t xml:space="preserve">Some Hydrographic aspects of </w:t>
      </w:r>
      <w:proofErr w:type="spellStart"/>
      <w:r w:rsidRPr="000F533E">
        <w:rPr>
          <w:rFonts w:ascii="Times New Roman" w:eastAsia="Times New Roman" w:hAnsi="Times New Roman" w:cs="Times New Roman"/>
          <w:b/>
          <w:bCs/>
          <w:color w:val="000000"/>
          <w:lang w:bidi="si-LK"/>
        </w:rPr>
        <w:t>Koggala</w:t>
      </w:r>
      <w:proofErr w:type="spellEnd"/>
      <w:r w:rsidRPr="000F533E">
        <w:rPr>
          <w:rFonts w:ascii="Times New Roman" w:eastAsia="Times New Roman" w:hAnsi="Times New Roman" w:cs="Times New Roman"/>
          <w:b/>
          <w:bCs/>
          <w:color w:val="000000"/>
          <w:lang w:bidi="si-LK"/>
        </w:rPr>
        <w:t xml:space="preserve"> Lagoon with preliminary results on distribution of the marine bivalve </w:t>
      </w:r>
      <w:proofErr w:type="spellStart"/>
      <w:r w:rsidRPr="000F533E">
        <w:rPr>
          <w:rFonts w:ascii="Times New Roman" w:eastAsia="Times New Roman" w:hAnsi="Times New Roman" w:cs="Times New Roman"/>
          <w:b/>
          <w:bCs/>
          <w:color w:val="000000"/>
          <w:lang w:bidi="si-LK"/>
        </w:rPr>
        <w:t>Saccostrea</w:t>
      </w:r>
      <w:proofErr w:type="spellEnd"/>
      <w:r w:rsidRPr="000F533E">
        <w:rPr>
          <w:rFonts w:ascii="Times New Roman" w:eastAsia="Times New Roman" w:hAnsi="Times New Roman" w:cs="Times New Roman"/>
          <w:b/>
          <w:bCs/>
          <w:color w:val="000000"/>
          <w:lang w:bidi="si-LK"/>
        </w:rPr>
        <w:t xml:space="preserve"> </w:t>
      </w:r>
      <w:proofErr w:type="spellStart"/>
      <w:r w:rsidRPr="000F533E">
        <w:rPr>
          <w:rFonts w:ascii="Times New Roman" w:eastAsia="Times New Roman" w:hAnsi="Times New Roman" w:cs="Times New Roman"/>
          <w:b/>
          <w:bCs/>
          <w:color w:val="000000"/>
          <w:lang w:bidi="si-LK"/>
        </w:rPr>
        <w:t>forskalli</w:t>
      </w:r>
      <w:proofErr w:type="spellEnd"/>
      <w:r w:rsidRPr="000F533E">
        <w:rPr>
          <w:rFonts w:ascii="Times New Roman" w:eastAsia="Times New Roman" w:hAnsi="Times New Roman" w:cs="Times New Roman"/>
          <w:b/>
          <w:bCs/>
          <w:color w:val="000000"/>
          <w:lang w:bidi="si-LK"/>
        </w:rPr>
        <w:t xml:space="preserve"> : pre-tsunami status</w:t>
      </w:r>
    </w:p>
    <w:p w:rsidR="007C317C" w:rsidRPr="000F533E" w:rsidRDefault="007C317C" w:rsidP="000C538B">
      <w:pPr>
        <w:jc w:val="both"/>
        <w:rPr>
          <w:rFonts w:ascii="Times New Roman" w:hAnsi="Times New Roman" w:cs="Times New Roman"/>
        </w:rPr>
      </w:pPr>
    </w:p>
    <w:p w:rsidR="007C317C" w:rsidRPr="000F533E" w:rsidRDefault="007C317C" w:rsidP="007C317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bidi="si-LK"/>
        </w:rPr>
      </w:pPr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Selected hydrographic parameters of </w:t>
      </w:r>
      <w:proofErr w:type="spellStart"/>
      <w:r w:rsidRPr="000F533E">
        <w:rPr>
          <w:rFonts w:ascii="Times New Roman" w:eastAsia="Times New Roman" w:hAnsi="Times New Roman" w:cs="Times New Roman"/>
          <w:color w:val="000000"/>
          <w:lang w:bidi="si-LK"/>
        </w:rPr>
        <w:t>Koggala</w:t>
      </w:r>
      <w:proofErr w:type="spellEnd"/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lagoon over a period of four months in 2002-2003 are reported together with the preliminary results on the distribution of a marine bivalve within lagoon. Such data prior to the December 2004 tsunami may provide background information for comparison of post-tsunami conditions. Moderate yet significant variation in most </w:t>
      </w:r>
      <w:proofErr w:type="spellStart"/>
      <w:r w:rsidRPr="000F533E">
        <w:rPr>
          <w:rFonts w:ascii="Times New Roman" w:eastAsia="Times New Roman" w:hAnsi="Times New Roman" w:cs="Times New Roman"/>
          <w:color w:val="000000"/>
          <w:lang w:bidi="si-LK"/>
        </w:rPr>
        <w:t>physico</w:t>
      </w:r>
      <w:proofErr w:type="spellEnd"/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-chemical parameters was found among selected sites. Mean salinity decreased from 34.0 </w:t>
      </w:r>
      <w:proofErr w:type="spellStart"/>
      <w:r w:rsidRPr="000F533E">
        <w:rPr>
          <w:rFonts w:ascii="Times New Roman" w:eastAsia="Times New Roman" w:hAnsi="Times New Roman" w:cs="Times New Roman"/>
          <w:color w:val="000000"/>
          <w:lang w:bidi="si-LK"/>
        </w:rPr>
        <w:t>ppt</w:t>
      </w:r>
      <w:proofErr w:type="spellEnd"/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at the mouth to 11.4 </w:t>
      </w:r>
      <w:proofErr w:type="spellStart"/>
      <w:r w:rsidRPr="000F533E">
        <w:rPr>
          <w:rFonts w:ascii="Times New Roman" w:eastAsia="Times New Roman" w:hAnsi="Times New Roman" w:cs="Times New Roman"/>
          <w:color w:val="000000"/>
          <w:lang w:bidi="si-LK"/>
        </w:rPr>
        <w:t>ppt</w:t>
      </w:r>
      <w:proofErr w:type="spellEnd"/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at 2150 m into the lagoon indicating pronounced seawater influx and mixing with freshwater. Monthly inter-site variation in salinity was statistically significant (p&lt;0.05). The marine bivalve </w:t>
      </w:r>
      <w:proofErr w:type="spellStart"/>
      <w:r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>Saccostrea</w:t>
      </w:r>
      <w:proofErr w:type="spellEnd"/>
      <w:r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 xml:space="preserve"> </w:t>
      </w:r>
      <w:proofErr w:type="spellStart"/>
      <w:r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>forskalli</w:t>
      </w:r>
      <w:proofErr w:type="spellEnd"/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(Chemnitz) was the dominant benthic mollusk with numbers (per m2) ranging from 111.5±9.7 at lagoon mouth to 23.5±2.1 at 2150m inner lagoon. Density distribution of </w:t>
      </w:r>
      <w:r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 xml:space="preserve">S. </w:t>
      </w:r>
      <w:proofErr w:type="spellStart"/>
      <w:r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>forskalli</w:t>
      </w:r>
      <w:proofErr w:type="spellEnd"/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was significantly correlated (p&lt;0.05) with the overall variation in salinity (r=0.889). Salinity-dependent colonization success of S. </w:t>
      </w:r>
      <w:proofErr w:type="spellStart"/>
      <w:r w:rsidRPr="000F533E">
        <w:rPr>
          <w:rFonts w:ascii="Times New Roman" w:eastAsia="Times New Roman" w:hAnsi="Times New Roman" w:cs="Times New Roman"/>
          <w:color w:val="000000"/>
          <w:lang w:bidi="si-LK"/>
        </w:rPr>
        <w:t>forskalli</w:t>
      </w:r>
      <w:proofErr w:type="spellEnd"/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demonstrates the dominance of marine conditions in </w:t>
      </w:r>
      <w:proofErr w:type="spellStart"/>
      <w:r w:rsidRPr="000F533E">
        <w:rPr>
          <w:rFonts w:ascii="Times New Roman" w:eastAsia="Times New Roman" w:hAnsi="Times New Roman" w:cs="Times New Roman"/>
          <w:color w:val="000000"/>
          <w:lang w:bidi="si-LK"/>
        </w:rPr>
        <w:t>Koggala</w:t>
      </w:r>
      <w:proofErr w:type="spellEnd"/>
      <w:r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lagoon.</w:t>
      </w:r>
    </w:p>
    <w:p w:rsidR="009B5BFC" w:rsidRPr="000F533E" w:rsidRDefault="009B5BFC" w:rsidP="000C538B">
      <w:pPr>
        <w:jc w:val="both"/>
        <w:rPr>
          <w:rFonts w:ascii="Times New Roman" w:hAnsi="Times New Roman" w:cs="Times New Roman"/>
        </w:rPr>
      </w:pPr>
    </w:p>
    <w:p w:rsidR="00082422" w:rsidRPr="000F533E" w:rsidRDefault="00082422" w:rsidP="000C538B">
      <w:pPr>
        <w:jc w:val="both"/>
        <w:rPr>
          <w:rFonts w:ascii="Times New Roman" w:hAnsi="Times New Roman" w:cs="Times New Roman"/>
        </w:rPr>
      </w:pPr>
    </w:p>
    <w:p w:rsidR="000F7B7B" w:rsidRPr="000F533E" w:rsidRDefault="000F7B7B" w:rsidP="000C538B">
      <w:pPr>
        <w:jc w:val="both"/>
        <w:rPr>
          <w:rFonts w:ascii="Times New Roman" w:eastAsia="Times New Roman" w:hAnsi="Times New Roman" w:cs="Times New Roman"/>
          <w:color w:val="000000"/>
          <w:lang w:bidi="si-LK"/>
        </w:rPr>
      </w:pPr>
      <w:r w:rsidRPr="000F533E">
        <w:rPr>
          <w:rFonts w:ascii="Times New Roman" w:hAnsi="Times New Roman" w:cs="Times New Roman"/>
        </w:rPr>
        <w:t xml:space="preserve">Keywords : </w:t>
      </w:r>
      <w:r w:rsidR="005B4BF9" w:rsidRPr="000F533E">
        <w:rPr>
          <w:rFonts w:ascii="Times New Roman" w:hAnsi="Times New Roman" w:cs="Times New Roman"/>
        </w:rPr>
        <w:tab/>
      </w:r>
      <w:proofErr w:type="spellStart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>Koggala</w:t>
      </w:r>
      <w:proofErr w:type="spellEnd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lagoon, </w:t>
      </w:r>
      <w:proofErr w:type="spellStart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>hydrography</w:t>
      </w:r>
      <w:proofErr w:type="spellEnd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, </w:t>
      </w:r>
      <w:proofErr w:type="spellStart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>Saccostrea</w:t>
      </w:r>
      <w:proofErr w:type="spellEnd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>, seawater influx, lagoon dynamics.</w:t>
      </w:r>
    </w:p>
    <w:p w:rsidR="007C317C" w:rsidRPr="000F533E" w:rsidRDefault="007C317C" w:rsidP="000C538B">
      <w:pPr>
        <w:jc w:val="both"/>
        <w:rPr>
          <w:rFonts w:ascii="Times New Roman" w:hAnsi="Times New Roman" w:cs="Times New Roman"/>
        </w:rPr>
      </w:pPr>
    </w:p>
    <w:p w:rsidR="007C317C" w:rsidRPr="000F533E" w:rsidRDefault="000F7B7B" w:rsidP="007C317C">
      <w:pPr>
        <w:jc w:val="both"/>
        <w:rPr>
          <w:rFonts w:ascii="Times New Roman" w:eastAsia="Times New Roman" w:hAnsi="Times New Roman" w:cs="Times New Roman"/>
          <w:color w:val="000000"/>
          <w:lang w:bidi="si-LK"/>
        </w:rPr>
      </w:pPr>
      <w:r w:rsidRPr="000F533E">
        <w:rPr>
          <w:rFonts w:ascii="Times New Roman" w:hAnsi="Times New Roman" w:cs="Times New Roman"/>
        </w:rPr>
        <w:t>Citation :</w:t>
      </w:r>
      <w:r w:rsidR="005B4BF9" w:rsidRPr="000F533E">
        <w:rPr>
          <w:rFonts w:ascii="Times New Roman" w:hAnsi="Times New Roman" w:cs="Times New Roman"/>
        </w:rPr>
        <w:tab/>
      </w:r>
      <w:proofErr w:type="spellStart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>Gunawickrama</w:t>
      </w:r>
      <w:proofErr w:type="spellEnd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, K. S., &amp; </w:t>
      </w:r>
      <w:proofErr w:type="spellStart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>Chandana</w:t>
      </w:r>
      <w:proofErr w:type="spellEnd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, E. P. S. (2012). Some Hydrographic aspects </w:t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ab/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ab/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ab/>
      </w:r>
      <w:r w:rsidR="000F533E">
        <w:rPr>
          <w:rFonts w:ascii="Times New Roman" w:eastAsia="Times New Roman" w:hAnsi="Times New Roman" w:cs="Times New Roman"/>
          <w:color w:val="000000"/>
          <w:lang w:bidi="si-LK"/>
        </w:rPr>
        <w:tab/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of </w:t>
      </w:r>
      <w:proofErr w:type="spellStart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>Koggala</w:t>
      </w:r>
      <w:proofErr w:type="spellEnd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 Lagoon with preliminary results on distribution of the marine bivalve </w:t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ab/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ab/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ab/>
      </w:r>
      <w:r w:rsidR="000F533E">
        <w:rPr>
          <w:rFonts w:ascii="Times New Roman" w:eastAsia="Times New Roman" w:hAnsi="Times New Roman" w:cs="Times New Roman"/>
          <w:color w:val="000000"/>
          <w:lang w:bidi="si-LK"/>
        </w:rPr>
        <w:tab/>
      </w:r>
      <w:proofErr w:type="spellStart"/>
      <w:r w:rsidR="007C317C"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>Saccostrea</w:t>
      </w:r>
      <w:proofErr w:type="spellEnd"/>
      <w:r w:rsidR="007C317C"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 xml:space="preserve"> </w:t>
      </w:r>
      <w:proofErr w:type="spellStart"/>
      <w:r w:rsidR="007C317C"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>forskalli</w:t>
      </w:r>
      <w:proofErr w:type="spellEnd"/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: pre-tsunami status. </w:t>
      </w:r>
      <w:proofErr w:type="spellStart"/>
      <w:r w:rsidR="007C317C"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>Ruhuna</w:t>
      </w:r>
      <w:proofErr w:type="spellEnd"/>
      <w:r w:rsidR="007C317C"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 xml:space="preserve"> Journal of Science</w:t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 xml:space="preserve">, </w:t>
      </w:r>
      <w:r w:rsidR="007C317C" w:rsidRPr="000F533E">
        <w:rPr>
          <w:rFonts w:ascii="Times New Roman" w:eastAsia="Times New Roman" w:hAnsi="Times New Roman" w:cs="Times New Roman"/>
          <w:i/>
          <w:iCs/>
          <w:color w:val="000000"/>
          <w:lang w:bidi="si-LK"/>
        </w:rPr>
        <w:t>1</w:t>
      </w:r>
      <w:r w:rsidR="007C317C" w:rsidRPr="000F533E">
        <w:rPr>
          <w:rFonts w:ascii="Times New Roman" w:eastAsia="Times New Roman" w:hAnsi="Times New Roman" w:cs="Times New Roman"/>
          <w:color w:val="000000"/>
          <w:lang w:bidi="si-LK"/>
        </w:rPr>
        <w:t>(1).</w:t>
      </w:r>
    </w:p>
    <w:p w:rsidR="000F7B7B" w:rsidRPr="000F533E" w:rsidRDefault="000F7B7B" w:rsidP="000C538B">
      <w:pPr>
        <w:jc w:val="both"/>
        <w:rPr>
          <w:rFonts w:ascii="Times New Roman" w:hAnsi="Times New Roman" w:cs="Times New Roman"/>
        </w:rPr>
      </w:pPr>
    </w:p>
    <w:sectPr w:rsidR="000F7B7B" w:rsidRPr="000F533E" w:rsidSect="003D29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F7B7B"/>
    <w:rsid w:val="00082422"/>
    <w:rsid w:val="000C538B"/>
    <w:rsid w:val="000F533E"/>
    <w:rsid w:val="000F7B7B"/>
    <w:rsid w:val="003B0DB2"/>
    <w:rsid w:val="003D2920"/>
    <w:rsid w:val="00460462"/>
    <w:rsid w:val="004B34AB"/>
    <w:rsid w:val="005A7840"/>
    <w:rsid w:val="005B4BF9"/>
    <w:rsid w:val="006F755A"/>
    <w:rsid w:val="007C317C"/>
    <w:rsid w:val="009B5BFC"/>
    <w:rsid w:val="00A37086"/>
    <w:rsid w:val="00A75B2B"/>
    <w:rsid w:val="00C24AF7"/>
    <w:rsid w:val="00ED20FD"/>
    <w:rsid w:val="00FD06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9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3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2017-06-15T07:29:00Z</dcterms:created>
  <dcterms:modified xsi:type="dcterms:W3CDTF">2017-06-15T07:45:00Z</dcterms:modified>
</cp:coreProperties>
</file>