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3F9" w:rsidRPr="00C51A60" w:rsidRDefault="00C51A60">
      <w:pPr>
        <w:rPr>
          <w:b/>
          <w:bCs/>
        </w:rPr>
      </w:pPr>
      <w:r w:rsidRPr="00C51A60">
        <w:rPr>
          <w:b/>
          <w:bCs/>
        </w:rPr>
        <w:t>Community participation in turtle conservation in Sri Lanka</w:t>
      </w:r>
    </w:p>
    <w:p w:rsidR="00C51A60" w:rsidRDefault="00C51A60" w:rsidP="00CC033C">
      <w:pPr>
        <w:jc w:val="both"/>
      </w:pPr>
      <w:r>
        <w:t xml:space="preserve">Five of the world's seven species of marine turtle come ashore to nest in Sri Lanka. They are </w:t>
      </w:r>
      <w:proofErr w:type="spellStart"/>
      <w:r>
        <w:t>theGreen</w:t>
      </w:r>
      <w:proofErr w:type="spellEnd"/>
      <w:r>
        <w:t xml:space="preserve"> turtle (</w:t>
      </w:r>
      <w:proofErr w:type="spellStart"/>
      <w:r>
        <w:t>Chelonia</w:t>
      </w:r>
      <w:proofErr w:type="spellEnd"/>
      <w:r>
        <w:t xml:space="preserve"> </w:t>
      </w:r>
      <w:proofErr w:type="spellStart"/>
      <w:r>
        <w:t>mydas</w:t>
      </w:r>
      <w:proofErr w:type="spellEnd"/>
      <w:r>
        <w:t xml:space="preserve">), Olive </w:t>
      </w:r>
      <w:proofErr w:type="spellStart"/>
      <w:r>
        <w:t>ridley</w:t>
      </w:r>
      <w:proofErr w:type="spellEnd"/>
      <w:r>
        <w:t xml:space="preserve"> turtle (</w:t>
      </w:r>
      <w:proofErr w:type="spellStart"/>
      <w:r>
        <w:t>Lepidochelys</w:t>
      </w:r>
      <w:proofErr w:type="spellEnd"/>
      <w:r>
        <w:t xml:space="preserve"> </w:t>
      </w:r>
      <w:proofErr w:type="spellStart"/>
      <w:r>
        <w:t>olivacea</w:t>
      </w:r>
      <w:proofErr w:type="spellEnd"/>
      <w:r>
        <w:t>), Loggerhead turtle (</w:t>
      </w:r>
      <w:proofErr w:type="spellStart"/>
      <w:r>
        <w:t>Caretta</w:t>
      </w:r>
      <w:proofErr w:type="spellEnd"/>
      <w:r>
        <w:t xml:space="preserve"> </w:t>
      </w:r>
      <w:proofErr w:type="spellStart"/>
      <w:r>
        <w:t>caretta</w:t>
      </w:r>
      <w:proofErr w:type="spellEnd"/>
      <w:r>
        <w:t xml:space="preserve">), Hawksbill ( </w:t>
      </w:r>
      <w:proofErr w:type="spellStart"/>
      <w:r>
        <w:t>Eretmochelys</w:t>
      </w:r>
      <w:proofErr w:type="spellEnd"/>
      <w:r>
        <w:t xml:space="preserve"> </w:t>
      </w:r>
      <w:proofErr w:type="spellStart"/>
      <w:r>
        <w:t>imbricata</w:t>
      </w:r>
      <w:proofErr w:type="spellEnd"/>
      <w:r>
        <w:t xml:space="preserve"> ) and Leatherback turtle (</w:t>
      </w:r>
      <w:proofErr w:type="spellStart"/>
      <w:r>
        <w:t>Dermochelys</w:t>
      </w:r>
      <w:proofErr w:type="spellEnd"/>
      <w:r>
        <w:t xml:space="preserve"> </w:t>
      </w:r>
      <w:proofErr w:type="spellStart"/>
      <w:r>
        <w:t>coriacea</w:t>
      </w:r>
      <w:proofErr w:type="spellEnd"/>
      <w:r>
        <w:t xml:space="preserve">). Despite the protection of marine turtles under government legislation since 1972, marine turtles are still being exploited by Sri Lankan fishermen for their meat, eggs and carapaces. The Turtle Conservation Project (TCP) has initiated conservation programmes in Sri Lanka, in order to conserve the marine turtles. TCP selected </w:t>
      </w:r>
      <w:proofErr w:type="spellStart"/>
      <w:r>
        <w:t>Rekawa</w:t>
      </w:r>
      <w:proofErr w:type="spellEnd"/>
      <w:r>
        <w:t xml:space="preserve">, a small village on the South coast of Sri Lanka, approximately 10 kilometres eastwards along the coast from </w:t>
      </w:r>
      <w:proofErr w:type="spellStart"/>
      <w:r>
        <w:t>Tangalle</w:t>
      </w:r>
      <w:proofErr w:type="spellEnd"/>
      <w:r>
        <w:t xml:space="preserve">, for the community based turtle conservation activities as TCP's major project site. People of this village were collecting all the eggs and occasionally killed turtles. Major programmes initiated by TCP are the </w:t>
      </w:r>
      <w:proofErr w:type="spellStart"/>
      <w:r>
        <w:t>Rekawa</w:t>
      </w:r>
      <w:proofErr w:type="spellEnd"/>
      <w:r>
        <w:t xml:space="preserve"> environmental' education programme, school lecture programme and research and tagging programme. All these programmes were community based and successfully achieved the goal. Many programmes are ongoing presently and details of the programmes are described below. It is very important to note that the TCP has won a 'Highly commended' global award from the judge board of the 'British Airways Tourism for Tomorrow ' award scheme because of its success in community based conservation projects.</w:t>
      </w:r>
    </w:p>
    <w:p w:rsidR="00C51A60" w:rsidRDefault="00C51A60" w:rsidP="00C51A60">
      <w:r>
        <w:t>Keywords:</w:t>
      </w:r>
    </w:p>
    <w:p w:rsidR="00C51A60" w:rsidRDefault="00C51A60" w:rsidP="00C51A60">
      <w:r>
        <w:t>Citations:</w:t>
      </w:r>
    </w:p>
    <w:p w:rsidR="00C51A60" w:rsidRDefault="00C51A60">
      <w:proofErr w:type="spellStart"/>
      <w:r w:rsidRPr="00C51A60">
        <w:t>Kapurusinghe</w:t>
      </w:r>
      <w:proofErr w:type="spellEnd"/>
      <w:r w:rsidRPr="00C51A60">
        <w:t>, T.  Community Participation in turtle conservation in Sri Lanka</w:t>
      </w:r>
    </w:p>
    <w:sectPr w:rsidR="00C51A60" w:rsidSect="00F613F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C51A60"/>
    <w:rsid w:val="005079E5"/>
    <w:rsid w:val="00C51A60"/>
    <w:rsid w:val="00CC033C"/>
    <w:rsid w:val="00F613F9"/>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3F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241</Words>
  <Characters>1377</Characters>
  <Application>Microsoft Office Word</Application>
  <DocSecurity>0</DocSecurity>
  <Lines>11</Lines>
  <Paragraphs>3</Paragraphs>
  <ScaleCrop>false</ScaleCrop>
  <Company>Hewlett-Packard Company</Company>
  <LinksUpToDate>false</LinksUpToDate>
  <CharactersWithSpaces>1615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2017-06-12T06:49:00Z</dcterms:created>
  <dcterms:modified xsi:type="dcterms:W3CDTF">2017-10-19T07:15:00Z</dcterms:modified>
</cp:coreProperties>
</file>