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4A79" w:rsidRPr="00094A79" w:rsidRDefault="00094A79" w:rsidP="00094A79">
      <w:pPr>
        <w:rPr>
          <w:rFonts w:ascii="Times New Roman" w:hAnsi="Times New Roman" w:cs="Times New Roman"/>
          <w:b/>
          <w:sz w:val="28"/>
          <w:szCs w:val="28"/>
        </w:rPr>
      </w:pPr>
      <w:r w:rsidRPr="00094A79">
        <w:rPr>
          <w:rFonts w:ascii="Times New Roman" w:hAnsi="Times New Roman" w:cs="Times New Roman"/>
          <w:b/>
          <w:sz w:val="28"/>
          <w:szCs w:val="28"/>
        </w:rPr>
        <w:t>Contamination of surface water at selected sea mouths in the Western Province, Sri Lanka</w:t>
      </w:r>
    </w:p>
    <w:p w:rsidR="00094A79" w:rsidRPr="00094A79" w:rsidRDefault="00094A79" w:rsidP="00094A79">
      <w:pPr>
        <w:rPr>
          <w:rFonts w:ascii="Times New Roman" w:hAnsi="Times New Roman" w:cs="Times New Roman"/>
          <w:b/>
          <w:sz w:val="24"/>
          <w:szCs w:val="24"/>
        </w:rPr>
      </w:pPr>
      <w:r w:rsidRPr="00094A79">
        <w:rPr>
          <w:rFonts w:ascii="Times New Roman" w:hAnsi="Times New Roman" w:cs="Times New Roman"/>
          <w:b/>
          <w:sz w:val="24"/>
          <w:szCs w:val="24"/>
        </w:rPr>
        <w:t xml:space="preserve">Abstract </w:t>
      </w:r>
    </w:p>
    <w:p w:rsidR="00CB70AB" w:rsidRPr="00094A79" w:rsidRDefault="00094A79" w:rsidP="00094A79">
      <w:pPr>
        <w:jc w:val="both"/>
        <w:rPr>
          <w:rFonts w:ascii="Times New Roman" w:hAnsi="Times New Roman" w:cs="Times New Roman"/>
          <w:sz w:val="24"/>
          <w:szCs w:val="24"/>
        </w:rPr>
      </w:pPr>
      <w:r w:rsidRPr="00094A79">
        <w:rPr>
          <w:rFonts w:ascii="Times New Roman" w:hAnsi="Times New Roman" w:cs="Times New Roman"/>
          <w:sz w:val="24"/>
          <w:szCs w:val="24"/>
        </w:rPr>
        <w:t>Contamination of surface water is major problem in the Western Province, Sri Lanka due to rapid urbanization and the lack of adequate waste disposal and management facilities. The overall objective of this research was to determine the current pollution status of water in selected sea mouths in the Western Province, Sri Lanka.</w:t>
      </w:r>
      <w:r>
        <w:rPr>
          <w:rFonts w:ascii="Times New Roman" w:hAnsi="Times New Roman" w:cs="Times New Roman"/>
          <w:sz w:val="24"/>
          <w:szCs w:val="24"/>
        </w:rPr>
        <w:t xml:space="preserve"> </w:t>
      </w:r>
      <w:r w:rsidRPr="00094A79">
        <w:rPr>
          <w:rFonts w:ascii="Times New Roman" w:hAnsi="Times New Roman" w:cs="Times New Roman"/>
          <w:sz w:val="24"/>
          <w:szCs w:val="24"/>
        </w:rPr>
        <w:t>The study was carried out monthly for a period of six months from November 2011 to April 2012 in selected sea mouth areas. Dissolved oxygen, water temperature, pH, turbidity, conductivity, total dissolved solids and salinity were determined in situ and collected water samples were subjected to laboratory analysis using standard methods for the Examination of Water and Waste Water, 20th edition. However, Chemical Oxygen Demand (COD) was analyzed using COD vials - HACH method.</w:t>
      </w:r>
      <w:r>
        <w:rPr>
          <w:rFonts w:ascii="Times New Roman" w:hAnsi="Times New Roman" w:cs="Times New Roman"/>
          <w:sz w:val="24"/>
          <w:szCs w:val="24"/>
        </w:rPr>
        <w:t xml:space="preserve"> </w:t>
      </w:r>
      <w:r w:rsidRPr="00094A79">
        <w:rPr>
          <w:rFonts w:ascii="Times New Roman" w:hAnsi="Times New Roman" w:cs="Times New Roman"/>
          <w:sz w:val="24"/>
          <w:szCs w:val="24"/>
        </w:rPr>
        <w:t>An average concentrations of nitrate, nitrite, phosphate, chlorophyll - a and oil and grease, pH, Biochemical Oxygen Demand (BOD) and COD in the sea mouths were 0.05 ±  0.05 mg/L, 0.02 ± 0.02 mg/L, 0.04 ± 0.03 mg/L, 3.24 ± 2.95 µg/L, 23.73 ± 9.66 mg/L, 7.51 ± 0.43, 15.23 ± 1.42 mg/L and 333.13 ± 66.08 mg/L. However, there is no specific standard in Sri Lanka to determine the pollution status using water quality in the sea mouth areas. It can be recommended that standard limit for discharge of effluents into surface waters should be followed when discharging effluents into water bodies and there should be proper monitoring mechanism. Standards for ambient water quality status in sea mouth areas should be developed.</w:t>
      </w:r>
    </w:p>
    <w:p w:rsidR="00094A79" w:rsidRPr="00094A79" w:rsidRDefault="00094A79" w:rsidP="00094A79">
      <w:pPr>
        <w:rPr>
          <w:rFonts w:ascii="Times New Roman" w:hAnsi="Times New Roman" w:cs="Times New Roman"/>
          <w:sz w:val="24"/>
          <w:szCs w:val="24"/>
        </w:rPr>
      </w:pPr>
    </w:p>
    <w:p w:rsidR="00094A79" w:rsidRPr="00094A79" w:rsidRDefault="00094A79" w:rsidP="00094A79">
      <w:pPr>
        <w:rPr>
          <w:rFonts w:ascii="Times New Roman" w:hAnsi="Times New Roman" w:cs="Times New Roman"/>
          <w:sz w:val="24"/>
          <w:szCs w:val="24"/>
        </w:rPr>
      </w:pPr>
      <w:r w:rsidRPr="00094A79">
        <w:rPr>
          <w:rFonts w:ascii="Times New Roman" w:hAnsi="Times New Roman" w:cs="Times New Roman"/>
          <w:sz w:val="24"/>
          <w:szCs w:val="24"/>
        </w:rPr>
        <w:t>Keywords: Ambient, Effluents and Pollution</w:t>
      </w:r>
    </w:p>
    <w:p w:rsidR="00094A79" w:rsidRPr="00094A79" w:rsidRDefault="00094A79" w:rsidP="00094A79">
      <w:pPr>
        <w:rPr>
          <w:rFonts w:ascii="Times New Roman" w:hAnsi="Times New Roman" w:cs="Times New Roman"/>
          <w:sz w:val="24"/>
          <w:szCs w:val="24"/>
        </w:rPr>
      </w:pPr>
    </w:p>
    <w:p w:rsidR="00094A79" w:rsidRPr="00094A79" w:rsidRDefault="00094A79" w:rsidP="00094A79">
      <w:pPr>
        <w:rPr>
          <w:rFonts w:ascii="Times New Roman" w:hAnsi="Times New Roman" w:cs="Times New Roman"/>
          <w:sz w:val="24"/>
          <w:szCs w:val="24"/>
        </w:rPr>
      </w:pPr>
      <w:r w:rsidRPr="00094A79">
        <w:rPr>
          <w:rFonts w:ascii="Times New Roman" w:hAnsi="Times New Roman" w:cs="Times New Roman"/>
          <w:sz w:val="24"/>
          <w:szCs w:val="24"/>
        </w:rPr>
        <w:t xml:space="preserve">Citation : </w:t>
      </w:r>
      <w:proofErr w:type="spellStart"/>
      <w:r w:rsidRPr="00094A79">
        <w:rPr>
          <w:rFonts w:ascii="Times New Roman" w:hAnsi="Times New Roman" w:cs="Times New Roman"/>
          <w:sz w:val="24"/>
          <w:szCs w:val="24"/>
        </w:rPr>
        <w:t>Hettige</w:t>
      </w:r>
      <w:proofErr w:type="spellEnd"/>
      <w:r w:rsidRPr="00094A79">
        <w:rPr>
          <w:rFonts w:ascii="Times New Roman" w:hAnsi="Times New Roman" w:cs="Times New Roman"/>
          <w:sz w:val="24"/>
          <w:szCs w:val="24"/>
        </w:rPr>
        <w:t xml:space="preserve">, N.D., </w:t>
      </w:r>
      <w:proofErr w:type="spellStart"/>
      <w:r w:rsidRPr="00094A79">
        <w:rPr>
          <w:rFonts w:ascii="Times New Roman" w:hAnsi="Times New Roman" w:cs="Times New Roman"/>
          <w:sz w:val="24"/>
          <w:szCs w:val="24"/>
        </w:rPr>
        <w:t>Weerasekara</w:t>
      </w:r>
      <w:proofErr w:type="spellEnd"/>
      <w:r w:rsidRPr="00094A79">
        <w:rPr>
          <w:rFonts w:ascii="Times New Roman" w:hAnsi="Times New Roman" w:cs="Times New Roman"/>
          <w:sz w:val="24"/>
          <w:szCs w:val="24"/>
        </w:rPr>
        <w:t xml:space="preserve">, K.A.W.S., </w:t>
      </w:r>
      <w:proofErr w:type="spellStart"/>
      <w:r w:rsidRPr="00094A79">
        <w:rPr>
          <w:rFonts w:ascii="Times New Roman" w:hAnsi="Times New Roman" w:cs="Times New Roman"/>
          <w:sz w:val="24"/>
          <w:szCs w:val="24"/>
        </w:rPr>
        <w:t>Azmy</w:t>
      </w:r>
      <w:proofErr w:type="spellEnd"/>
      <w:r w:rsidRPr="00094A79">
        <w:rPr>
          <w:rFonts w:ascii="Times New Roman" w:hAnsi="Times New Roman" w:cs="Times New Roman"/>
          <w:sz w:val="24"/>
          <w:szCs w:val="24"/>
        </w:rPr>
        <w:t xml:space="preserve">, S.A.M. and </w:t>
      </w:r>
      <w:proofErr w:type="spellStart"/>
      <w:r w:rsidRPr="00094A79">
        <w:rPr>
          <w:rFonts w:ascii="Times New Roman" w:hAnsi="Times New Roman" w:cs="Times New Roman"/>
          <w:sz w:val="24"/>
          <w:szCs w:val="24"/>
        </w:rPr>
        <w:t>Jinadasa</w:t>
      </w:r>
      <w:proofErr w:type="spellEnd"/>
      <w:r w:rsidRPr="00094A79">
        <w:rPr>
          <w:rFonts w:ascii="Times New Roman" w:hAnsi="Times New Roman" w:cs="Times New Roman"/>
          <w:sz w:val="24"/>
          <w:szCs w:val="24"/>
        </w:rPr>
        <w:t>, K.B.S.N. ,2014,   Contamination of Surface Water at Selected Sea Mouths in the Western Province, Sri Lanka, 5th International Conference on Sustainable Built Environment,pp.85-94</w:t>
      </w:r>
    </w:p>
    <w:sectPr w:rsidR="00094A79" w:rsidRPr="00094A79" w:rsidSect="00CB70AB">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094A79"/>
    <w:rsid w:val="00094A79"/>
    <w:rsid w:val="00CB70AB"/>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70A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288</Words>
  <Characters>1644</Characters>
  <Application>Microsoft Office Word</Application>
  <DocSecurity>0</DocSecurity>
  <Lines>13</Lines>
  <Paragraphs>3</Paragraphs>
  <ScaleCrop>false</ScaleCrop>
  <Company/>
  <LinksUpToDate>false</LinksUpToDate>
  <CharactersWithSpaces>1929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Anonymous</dc:creator>
  <cp:lastModifiedBy>Anonymous</cp:lastModifiedBy>
  <cp:revision>1</cp:revision>
  <dcterms:created xsi:type="dcterms:W3CDTF">2017-08-06T09:39:00Z</dcterms:created>
  <dcterms:modified xsi:type="dcterms:W3CDTF">2017-08-06T09:41:00Z</dcterms:modified>
</cp:coreProperties>
</file>