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404F" w:rsidRPr="001706E8" w:rsidRDefault="0023404F" w:rsidP="001706E8">
      <w:pPr>
        <w:tabs>
          <w:tab w:val="left" w:pos="1305"/>
        </w:tabs>
        <w:spacing w:line="360" w:lineRule="auto"/>
        <w:jc w:val="center"/>
        <w:rPr>
          <w:rFonts w:ascii="Times New Roman" w:hAnsi="Times New Roman" w:cs="Times New Roman"/>
          <w:b/>
          <w:sz w:val="24"/>
          <w:szCs w:val="24"/>
        </w:rPr>
      </w:pPr>
      <w:r w:rsidRPr="001706E8">
        <w:rPr>
          <w:rFonts w:ascii="Times New Roman" w:hAnsi="Times New Roman" w:cs="Times New Roman"/>
          <w:b/>
          <w:sz w:val="24"/>
          <w:szCs w:val="24"/>
        </w:rPr>
        <w:t>An environmental and fisheries profil</w:t>
      </w:r>
      <w:r w:rsidR="001706E8">
        <w:rPr>
          <w:rFonts w:ascii="Times New Roman" w:hAnsi="Times New Roman" w:cs="Times New Roman"/>
          <w:b/>
          <w:sz w:val="24"/>
          <w:szCs w:val="24"/>
        </w:rPr>
        <w:t xml:space="preserve">e of the </w:t>
      </w:r>
      <w:proofErr w:type="spellStart"/>
      <w:r w:rsidR="001706E8">
        <w:rPr>
          <w:rFonts w:ascii="Times New Roman" w:hAnsi="Times New Roman" w:cs="Times New Roman"/>
          <w:b/>
          <w:sz w:val="24"/>
          <w:szCs w:val="24"/>
        </w:rPr>
        <w:t>Puttalam</w:t>
      </w:r>
      <w:proofErr w:type="spellEnd"/>
      <w:r w:rsidR="001706E8">
        <w:rPr>
          <w:rFonts w:ascii="Times New Roman" w:hAnsi="Times New Roman" w:cs="Times New Roman"/>
          <w:b/>
          <w:sz w:val="24"/>
          <w:szCs w:val="24"/>
        </w:rPr>
        <w:t xml:space="preserve"> lagoon system</w:t>
      </w:r>
    </w:p>
    <w:p w:rsidR="004124DF" w:rsidRDefault="004124DF" w:rsidP="0023404F">
      <w:pPr>
        <w:spacing w:line="360" w:lineRule="auto"/>
        <w:jc w:val="both"/>
        <w:rPr>
          <w:rFonts w:ascii="Times New Roman" w:hAnsi="Times New Roman" w:cs="Times New Roman"/>
          <w:bCs/>
        </w:rPr>
      </w:pPr>
      <w:r>
        <w:rPr>
          <w:rFonts w:ascii="Times New Roman" w:hAnsi="Times New Roman" w:cs="Times New Roman"/>
          <w:bCs/>
        </w:rPr>
        <w:t>Abstract</w:t>
      </w:r>
    </w:p>
    <w:p w:rsidR="0023404F" w:rsidRPr="001706E8" w:rsidRDefault="0023404F" w:rsidP="0023404F">
      <w:pPr>
        <w:spacing w:line="360" w:lineRule="auto"/>
        <w:jc w:val="both"/>
        <w:rPr>
          <w:rFonts w:ascii="Times New Roman" w:hAnsi="Times New Roman" w:cs="Times New Roman"/>
          <w:bCs/>
          <w:i/>
          <w:iCs/>
        </w:rPr>
      </w:pPr>
      <w:r w:rsidRPr="001706E8">
        <w:rPr>
          <w:rFonts w:ascii="Times New Roman" w:hAnsi="Times New Roman" w:cs="Times New Roman"/>
          <w:bCs/>
        </w:rPr>
        <w:t xml:space="preserve">Sea cucumbers (Holothurians) are collected from the Dutch Bay and the entire catch is exported. About 1,500 to 2,000 families are engaged in this fishery in </w:t>
      </w:r>
      <w:proofErr w:type="spellStart"/>
      <w:r w:rsidRPr="001706E8">
        <w:rPr>
          <w:rFonts w:ascii="Times New Roman" w:hAnsi="Times New Roman" w:cs="Times New Roman"/>
          <w:bCs/>
        </w:rPr>
        <w:t>Kalpitiya</w:t>
      </w:r>
      <w:proofErr w:type="spellEnd"/>
      <w:r w:rsidRPr="001706E8">
        <w:rPr>
          <w:rFonts w:ascii="Times New Roman" w:hAnsi="Times New Roman" w:cs="Times New Roman"/>
          <w:bCs/>
        </w:rPr>
        <w:t xml:space="preserve"> Peninsula (Long </w:t>
      </w:r>
      <w:r w:rsidRPr="001706E8">
        <w:rPr>
          <w:rFonts w:ascii="Times New Roman" w:hAnsi="Times New Roman" w:cs="Times New Roman"/>
          <w:bCs/>
          <w:i/>
          <w:iCs/>
        </w:rPr>
        <w:t>et al</w:t>
      </w:r>
      <w:r w:rsidRPr="001706E8">
        <w:rPr>
          <w:rFonts w:ascii="Times New Roman" w:hAnsi="Times New Roman" w:cs="Times New Roman"/>
          <w:bCs/>
        </w:rPr>
        <w:t xml:space="preserve">., 2010). Mostly, FRP boats are used for this fishery, and sea cucumbers are harvested by diving (either skin or scuba) and hand picking. The fishing season is from the middle of October till the following April (Long </w:t>
      </w:r>
      <w:r w:rsidRPr="001706E8">
        <w:rPr>
          <w:rFonts w:ascii="Times New Roman" w:hAnsi="Times New Roman" w:cs="Times New Roman"/>
          <w:bCs/>
          <w:i/>
          <w:iCs/>
        </w:rPr>
        <w:t>et al</w:t>
      </w:r>
      <w:r w:rsidRPr="001706E8">
        <w:rPr>
          <w:rFonts w:ascii="Times New Roman" w:hAnsi="Times New Roman" w:cs="Times New Roman"/>
          <w:bCs/>
        </w:rPr>
        <w:t xml:space="preserve">., 2010). Eight species have been recorded in the Lagoon and associated coastal waters: • </w:t>
      </w:r>
      <w:proofErr w:type="spellStart"/>
      <w:r w:rsidRPr="001706E8">
        <w:rPr>
          <w:rFonts w:ascii="Times New Roman" w:hAnsi="Times New Roman" w:cs="Times New Roman"/>
          <w:bCs/>
          <w:i/>
          <w:iCs/>
        </w:rPr>
        <w:t>Holothuria</w:t>
      </w:r>
      <w:proofErr w:type="spellEnd"/>
      <w:r w:rsidRPr="001706E8">
        <w:rPr>
          <w:rFonts w:ascii="Times New Roman" w:hAnsi="Times New Roman" w:cs="Times New Roman"/>
          <w:bCs/>
          <w:i/>
          <w:iCs/>
        </w:rPr>
        <w:t xml:space="preserve"> </w:t>
      </w:r>
      <w:proofErr w:type="spellStart"/>
      <w:r w:rsidRPr="001706E8">
        <w:rPr>
          <w:rFonts w:ascii="Times New Roman" w:hAnsi="Times New Roman" w:cs="Times New Roman"/>
          <w:bCs/>
          <w:i/>
          <w:iCs/>
        </w:rPr>
        <w:t>fuscogilva</w:t>
      </w:r>
      <w:proofErr w:type="spellEnd"/>
      <w:r w:rsidRPr="001706E8">
        <w:rPr>
          <w:rFonts w:ascii="Times New Roman" w:hAnsi="Times New Roman" w:cs="Times New Roman"/>
          <w:bCs/>
          <w:i/>
          <w:iCs/>
        </w:rPr>
        <w:t xml:space="preserve"> • H. </w:t>
      </w:r>
      <w:proofErr w:type="spellStart"/>
      <w:r w:rsidRPr="001706E8">
        <w:rPr>
          <w:rFonts w:ascii="Times New Roman" w:hAnsi="Times New Roman" w:cs="Times New Roman"/>
          <w:bCs/>
          <w:i/>
          <w:iCs/>
        </w:rPr>
        <w:t>nobilis</w:t>
      </w:r>
      <w:proofErr w:type="spellEnd"/>
      <w:r w:rsidRPr="001706E8">
        <w:rPr>
          <w:rFonts w:ascii="Times New Roman" w:hAnsi="Times New Roman" w:cs="Times New Roman"/>
          <w:bCs/>
          <w:i/>
          <w:iCs/>
        </w:rPr>
        <w:t xml:space="preserve"> • </w:t>
      </w:r>
      <w:proofErr w:type="spellStart"/>
      <w:r w:rsidRPr="001706E8">
        <w:rPr>
          <w:rFonts w:ascii="Times New Roman" w:hAnsi="Times New Roman" w:cs="Times New Roman"/>
          <w:bCs/>
          <w:i/>
          <w:iCs/>
        </w:rPr>
        <w:t>Actinopyga</w:t>
      </w:r>
      <w:proofErr w:type="spellEnd"/>
      <w:r w:rsidRPr="001706E8">
        <w:rPr>
          <w:rFonts w:ascii="Times New Roman" w:hAnsi="Times New Roman" w:cs="Times New Roman"/>
          <w:bCs/>
          <w:i/>
          <w:iCs/>
        </w:rPr>
        <w:t xml:space="preserve"> </w:t>
      </w:r>
      <w:proofErr w:type="spellStart"/>
      <w:r w:rsidRPr="001706E8">
        <w:rPr>
          <w:rFonts w:ascii="Times New Roman" w:hAnsi="Times New Roman" w:cs="Times New Roman"/>
          <w:bCs/>
          <w:i/>
          <w:iCs/>
        </w:rPr>
        <w:t>echinites</w:t>
      </w:r>
      <w:proofErr w:type="spellEnd"/>
      <w:r w:rsidRPr="001706E8">
        <w:rPr>
          <w:rFonts w:ascii="Times New Roman" w:hAnsi="Times New Roman" w:cs="Times New Roman"/>
          <w:bCs/>
          <w:i/>
          <w:iCs/>
        </w:rPr>
        <w:t xml:space="preserve"> • </w:t>
      </w:r>
      <w:proofErr w:type="spellStart"/>
      <w:r w:rsidRPr="001706E8">
        <w:rPr>
          <w:rFonts w:ascii="Times New Roman" w:hAnsi="Times New Roman" w:cs="Times New Roman"/>
          <w:bCs/>
          <w:i/>
          <w:iCs/>
        </w:rPr>
        <w:t>Bohadschia</w:t>
      </w:r>
      <w:proofErr w:type="spellEnd"/>
      <w:r w:rsidRPr="001706E8">
        <w:rPr>
          <w:rFonts w:ascii="Times New Roman" w:hAnsi="Times New Roman" w:cs="Times New Roman"/>
          <w:bCs/>
          <w:i/>
          <w:iCs/>
        </w:rPr>
        <w:t xml:space="preserve"> </w:t>
      </w:r>
      <w:proofErr w:type="spellStart"/>
      <w:r w:rsidRPr="001706E8">
        <w:rPr>
          <w:rFonts w:ascii="Times New Roman" w:hAnsi="Times New Roman" w:cs="Times New Roman"/>
          <w:bCs/>
          <w:i/>
          <w:iCs/>
        </w:rPr>
        <w:t>argus</w:t>
      </w:r>
      <w:proofErr w:type="spellEnd"/>
      <w:r w:rsidRPr="001706E8">
        <w:rPr>
          <w:rFonts w:ascii="Times New Roman" w:hAnsi="Times New Roman" w:cs="Times New Roman"/>
          <w:bCs/>
          <w:i/>
          <w:iCs/>
        </w:rPr>
        <w:t xml:space="preserve">  • </w:t>
      </w:r>
      <w:proofErr w:type="spellStart"/>
      <w:r w:rsidRPr="001706E8">
        <w:rPr>
          <w:rFonts w:ascii="Times New Roman" w:hAnsi="Times New Roman" w:cs="Times New Roman"/>
          <w:bCs/>
          <w:i/>
          <w:iCs/>
        </w:rPr>
        <w:t>Bohadschia</w:t>
      </w:r>
      <w:proofErr w:type="spellEnd"/>
      <w:r w:rsidRPr="001706E8">
        <w:rPr>
          <w:rFonts w:ascii="Times New Roman" w:hAnsi="Times New Roman" w:cs="Times New Roman"/>
          <w:bCs/>
          <w:i/>
          <w:iCs/>
        </w:rPr>
        <w:t xml:space="preserve"> </w:t>
      </w:r>
      <w:proofErr w:type="spellStart"/>
      <w:r w:rsidRPr="001706E8">
        <w:rPr>
          <w:rFonts w:ascii="Times New Roman" w:hAnsi="Times New Roman" w:cs="Times New Roman"/>
          <w:bCs/>
          <w:i/>
          <w:iCs/>
        </w:rPr>
        <w:t>marmorata</w:t>
      </w:r>
      <w:proofErr w:type="spellEnd"/>
      <w:r w:rsidRPr="001706E8">
        <w:rPr>
          <w:rFonts w:ascii="Times New Roman" w:hAnsi="Times New Roman" w:cs="Times New Roman"/>
          <w:bCs/>
          <w:i/>
          <w:iCs/>
        </w:rPr>
        <w:t xml:space="preserve"> • An unidentified </w:t>
      </w:r>
      <w:proofErr w:type="spellStart"/>
      <w:r w:rsidRPr="001706E8">
        <w:rPr>
          <w:rFonts w:ascii="Times New Roman" w:hAnsi="Times New Roman" w:cs="Times New Roman"/>
          <w:bCs/>
          <w:i/>
          <w:iCs/>
        </w:rPr>
        <w:t>Bohadschia</w:t>
      </w:r>
      <w:proofErr w:type="spellEnd"/>
      <w:r w:rsidRPr="001706E8">
        <w:rPr>
          <w:rFonts w:ascii="Times New Roman" w:hAnsi="Times New Roman" w:cs="Times New Roman"/>
          <w:bCs/>
          <w:i/>
          <w:iCs/>
        </w:rPr>
        <w:t xml:space="preserve"> spp. • </w:t>
      </w:r>
      <w:proofErr w:type="spellStart"/>
      <w:r w:rsidRPr="001706E8">
        <w:rPr>
          <w:rFonts w:ascii="Times New Roman" w:hAnsi="Times New Roman" w:cs="Times New Roman"/>
          <w:bCs/>
          <w:i/>
          <w:iCs/>
        </w:rPr>
        <w:t>Thelenota</w:t>
      </w:r>
      <w:proofErr w:type="spellEnd"/>
      <w:r w:rsidRPr="001706E8">
        <w:rPr>
          <w:rFonts w:ascii="Times New Roman" w:hAnsi="Times New Roman" w:cs="Times New Roman"/>
          <w:bCs/>
          <w:i/>
          <w:iCs/>
        </w:rPr>
        <w:t xml:space="preserve"> </w:t>
      </w:r>
      <w:proofErr w:type="spellStart"/>
      <w:r w:rsidRPr="001706E8">
        <w:rPr>
          <w:rFonts w:ascii="Times New Roman" w:hAnsi="Times New Roman" w:cs="Times New Roman"/>
          <w:bCs/>
          <w:i/>
          <w:iCs/>
        </w:rPr>
        <w:t>ananas</w:t>
      </w:r>
      <w:proofErr w:type="spellEnd"/>
      <w:r w:rsidRPr="001706E8">
        <w:rPr>
          <w:rFonts w:ascii="Times New Roman" w:hAnsi="Times New Roman" w:cs="Times New Roman"/>
          <w:bCs/>
          <w:i/>
          <w:iCs/>
        </w:rPr>
        <w:t xml:space="preserve"> and  • </w:t>
      </w:r>
      <w:proofErr w:type="spellStart"/>
      <w:r w:rsidRPr="001706E8">
        <w:rPr>
          <w:rFonts w:ascii="Times New Roman" w:hAnsi="Times New Roman" w:cs="Times New Roman"/>
          <w:bCs/>
          <w:i/>
          <w:iCs/>
        </w:rPr>
        <w:t>Thelenota</w:t>
      </w:r>
      <w:proofErr w:type="spellEnd"/>
      <w:r w:rsidRPr="001706E8">
        <w:rPr>
          <w:rFonts w:ascii="Times New Roman" w:hAnsi="Times New Roman" w:cs="Times New Roman"/>
          <w:bCs/>
          <w:i/>
          <w:iCs/>
        </w:rPr>
        <w:t xml:space="preserve"> </w:t>
      </w:r>
      <w:proofErr w:type="spellStart"/>
      <w:r w:rsidRPr="001706E8">
        <w:rPr>
          <w:rFonts w:ascii="Times New Roman" w:hAnsi="Times New Roman" w:cs="Times New Roman"/>
          <w:bCs/>
          <w:i/>
          <w:iCs/>
        </w:rPr>
        <w:t>anax</w:t>
      </w:r>
      <w:proofErr w:type="spellEnd"/>
      <w:r w:rsidRPr="001706E8">
        <w:rPr>
          <w:rFonts w:ascii="Times New Roman" w:hAnsi="Times New Roman" w:cs="Times New Roman"/>
          <w:bCs/>
          <w:i/>
          <w:iCs/>
        </w:rPr>
        <w:t>.</w:t>
      </w:r>
    </w:p>
    <w:p w:rsidR="0023404F" w:rsidRPr="001706E8" w:rsidRDefault="0023404F" w:rsidP="0023404F">
      <w:pPr>
        <w:spacing w:line="360" w:lineRule="auto"/>
        <w:jc w:val="both"/>
        <w:rPr>
          <w:rFonts w:ascii="Times New Roman" w:hAnsi="Times New Roman" w:cs="Times New Roman"/>
          <w:bCs/>
        </w:rPr>
      </w:pPr>
      <w:r w:rsidRPr="001706E8">
        <w:rPr>
          <w:rFonts w:ascii="Times New Roman" w:hAnsi="Times New Roman" w:cs="Times New Roman"/>
          <w:bCs/>
          <w:i/>
          <w:iCs/>
        </w:rPr>
        <w:t xml:space="preserve">B. </w:t>
      </w:r>
      <w:proofErr w:type="spellStart"/>
      <w:r w:rsidRPr="001706E8">
        <w:rPr>
          <w:rFonts w:ascii="Times New Roman" w:hAnsi="Times New Roman" w:cs="Times New Roman"/>
          <w:bCs/>
          <w:i/>
          <w:iCs/>
        </w:rPr>
        <w:t>marmorata</w:t>
      </w:r>
      <w:proofErr w:type="spellEnd"/>
      <w:r w:rsidRPr="001706E8">
        <w:rPr>
          <w:rFonts w:ascii="Times New Roman" w:hAnsi="Times New Roman" w:cs="Times New Roman"/>
          <w:bCs/>
        </w:rPr>
        <w:t xml:space="preserve"> is the most predominant in catches in the Lagoon area (</w:t>
      </w:r>
      <w:proofErr w:type="spellStart"/>
      <w:r w:rsidRPr="001706E8">
        <w:rPr>
          <w:rFonts w:ascii="Times New Roman" w:hAnsi="Times New Roman" w:cs="Times New Roman"/>
          <w:bCs/>
        </w:rPr>
        <w:t>Dissanayake</w:t>
      </w:r>
      <w:proofErr w:type="spellEnd"/>
      <w:r w:rsidRPr="001706E8">
        <w:rPr>
          <w:rFonts w:ascii="Times New Roman" w:hAnsi="Times New Roman" w:cs="Times New Roman"/>
          <w:bCs/>
        </w:rPr>
        <w:t xml:space="preserve"> and </w:t>
      </w:r>
      <w:proofErr w:type="spellStart"/>
      <w:r w:rsidRPr="001706E8">
        <w:rPr>
          <w:rFonts w:ascii="Times New Roman" w:hAnsi="Times New Roman" w:cs="Times New Roman"/>
          <w:bCs/>
        </w:rPr>
        <w:t>Wijeyaratne</w:t>
      </w:r>
      <w:proofErr w:type="spellEnd"/>
      <w:r w:rsidRPr="001706E8">
        <w:rPr>
          <w:rFonts w:ascii="Times New Roman" w:hAnsi="Times New Roman" w:cs="Times New Roman"/>
          <w:bCs/>
        </w:rPr>
        <w:t xml:space="preserve">, 2007). Other species such as </w:t>
      </w:r>
      <w:r w:rsidRPr="001706E8">
        <w:rPr>
          <w:rFonts w:ascii="Times New Roman" w:hAnsi="Times New Roman" w:cs="Times New Roman"/>
          <w:bCs/>
          <w:i/>
          <w:iCs/>
        </w:rPr>
        <w:t xml:space="preserve">H. </w:t>
      </w:r>
      <w:proofErr w:type="spellStart"/>
      <w:r w:rsidRPr="001706E8">
        <w:rPr>
          <w:rFonts w:ascii="Times New Roman" w:hAnsi="Times New Roman" w:cs="Times New Roman"/>
          <w:bCs/>
          <w:i/>
          <w:iCs/>
        </w:rPr>
        <w:t>atra</w:t>
      </w:r>
      <w:proofErr w:type="spellEnd"/>
      <w:r w:rsidRPr="001706E8">
        <w:rPr>
          <w:rFonts w:ascii="Times New Roman" w:hAnsi="Times New Roman" w:cs="Times New Roman"/>
          <w:bCs/>
          <w:i/>
          <w:iCs/>
        </w:rPr>
        <w:t xml:space="preserve">, H. </w:t>
      </w:r>
      <w:proofErr w:type="spellStart"/>
      <w:r w:rsidRPr="001706E8">
        <w:rPr>
          <w:rFonts w:ascii="Times New Roman" w:hAnsi="Times New Roman" w:cs="Times New Roman"/>
          <w:bCs/>
          <w:i/>
          <w:iCs/>
        </w:rPr>
        <w:t>edulis</w:t>
      </w:r>
      <w:proofErr w:type="spellEnd"/>
      <w:r w:rsidRPr="001706E8">
        <w:rPr>
          <w:rFonts w:ascii="Times New Roman" w:hAnsi="Times New Roman" w:cs="Times New Roman"/>
          <w:bCs/>
          <w:i/>
          <w:iCs/>
        </w:rPr>
        <w:t xml:space="preserve">, A. </w:t>
      </w:r>
      <w:proofErr w:type="spellStart"/>
      <w:r w:rsidRPr="001706E8">
        <w:rPr>
          <w:rFonts w:ascii="Times New Roman" w:hAnsi="Times New Roman" w:cs="Times New Roman"/>
          <w:bCs/>
          <w:i/>
          <w:iCs/>
        </w:rPr>
        <w:t>miliaris</w:t>
      </w:r>
      <w:proofErr w:type="spellEnd"/>
      <w:r w:rsidRPr="001706E8">
        <w:rPr>
          <w:rFonts w:ascii="Times New Roman" w:hAnsi="Times New Roman" w:cs="Times New Roman"/>
          <w:bCs/>
          <w:i/>
          <w:iCs/>
        </w:rPr>
        <w:t xml:space="preserve">, A. </w:t>
      </w:r>
      <w:proofErr w:type="spellStart"/>
      <w:r w:rsidRPr="001706E8">
        <w:rPr>
          <w:rFonts w:ascii="Times New Roman" w:hAnsi="Times New Roman" w:cs="Times New Roman"/>
          <w:bCs/>
          <w:i/>
          <w:iCs/>
        </w:rPr>
        <w:t>mauritiana</w:t>
      </w:r>
      <w:proofErr w:type="spellEnd"/>
      <w:r w:rsidRPr="001706E8">
        <w:rPr>
          <w:rFonts w:ascii="Times New Roman" w:hAnsi="Times New Roman" w:cs="Times New Roman"/>
          <w:bCs/>
        </w:rPr>
        <w:t xml:space="preserve"> and </w:t>
      </w:r>
      <w:proofErr w:type="spellStart"/>
      <w:r w:rsidRPr="001706E8">
        <w:rPr>
          <w:rFonts w:ascii="Times New Roman" w:hAnsi="Times New Roman" w:cs="Times New Roman"/>
          <w:bCs/>
          <w:i/>
          <w:iCs/>
        </w:rPr>
        <w:t>Stichopus</w:t>
      </w:r>
      <w:proofErr w:type="spellEnd"/>
      <w:r w:rsidRPr="001706E8">
        <w:rPr>
          <w:rFonts w:ascii="Times New Roman" w:hAnsi="Times New Roman" w:cs="Times New Roman"/>
          <w:bCs/>
          <w:i/>
          <w:iCs/>
        </w:rPr>
        <w:t xml:space="preserve"> </w:t>
      </w:r>
      <w:proofErr w:type="spellStart"/>
      <w:r w:rsidRPr="001706E8">
        <w:rPr>
          <w:rFonts w:ascii="Times New Roman" w:hAnsi="Times New Roman" w:cs="Times New Roman"/>
          <w:bCs/>
          <w:i/>
          <w:iCs/>
        </w:rPr>
        <w:t>chloronotus</w:t>
      </w:r>
      <w:proofErr w:type="spellEnd"/>
      <w:r w:rsidRPr="001706E8">
        <w:rPr>
          <w:rFonts w:ascii="Times New Roman" w:hAnsi="Times New Roman" w:cs="Times New Roman"/>
          <w:bCs/>
        </w:rPr>
        <w:t xml:space="preserve"> have also been recorded, but not very frequently (</w:t>
      </w:r>
      <w:proofErr w:type="spellStart"/>
      <w:r w:rsidRPr="001706E8">
        <w:rPr>
          <w:rFonts w:ascii="Times New Roman" w:hAnsi="Times New Roman" w:cs="Times New Roman"/>
          <w:bCs/>
        </w:rPr>
        <w:t>Dissanayake</w:t>
      </w:r>
      <w:proofErr w:type="spellEnd"/>
      <w:r w:rsidRPr="001706E8">
        <w:rPr>
          <w:rFonts w:ascii="Times New Roman" w:hAnsi="Times New Roman" w:cs="Times New Roman"/>
          <w:bCs/>
        </w:rPr>
        <w:t xml:space="preserve"> and </w:t>
      </w:r>
      <w:proofErr w:type="spellStart"/>
      <w:r w:rsidRPr="001706E8">
        <w:rPr>
          <w:rFonts w:ascii="Times New Roman" w:hAnsi="Times New Roman" w:cs="Times New Roman"/>
          <w:bCs/>
        </w:rPr>
        <w:t>Wijeyaratne</w:t>
      </w:r>
      <w:proofErr w:type="spellEnd"/>
      <w:r w:rsidRPr="001706E8">
        <w:rPr>
          <w:rFonts w:ascii="Times New Roman" w:hAnsi="Times New Roman" w:cs="Times New Roman"/>
          <w:bCs/>
        </w:rPr>
        <w:t>, 2007). Fishers harvest sea cucumbers by diving and hand picking individuals, only from middle October to the end of the following April (</w:t>
      </w:r>
      <w:proofErr w:type="spellStart"/>
      <w:r w:rsidRPr="001706E8">
        <w:rPr>
          <w:rFonts w:ascii="Times New Roman" w:hAnsi="Times New Roman" w:cs="Times New Roman"/>
          <w:bCs/>
        </w:rPr>
        <w:t>Dissanayake</w:t>
      </w:r>
      <w:proofErr w:type="spellEnd"/>
      <w:r w:rsidRPr="001706E8">
        <w:rPr>
          <w:rFonts w:ascii="Times New Roman" w:hAnsi="Times New Roman" w:cs="Times New Roman"/>
          <w:bCs/>
        </w:rPr>
        <w:t xml:space="preserve"> and </w:t>
      </w:r>
      <w:proofErr w:type="spellStart"/>
      <w:r w:rsidRPr="001706E8">
        <w:rPr>
          <w:rFonts w:ascii="Times New Roman" w:hAnsi="Times New Roman" w:cs="Times New Roman"/>
          <w:bCs/>
        </w:rPr>
        <w:t>Wijeyaratne</w:t>
      </w:r>
      <w:proofErr w:type="spellEnd"/>
      <w:r w:rsidRPr="001706E8">
        <w:rPr>
          <w:rFonts w:ascii="Times New Roman" w:hAnsi="Times New Roman" w:cs="Times New Roman"/>
          <w:bCs/>
        </w:rPr>
        <w:t xml:space="preserve">, 2007). During a seven month period from October 2002 and April 2003, </w:t>
      </w:r>
      <w:proofErr w:type="spellStart"/>
      <w:r w:rsidRPr="001706E8">
        <w:rPr>
          <w:rFonts w:ascii="Times New Roman" w:hAnsi="Times New Roman" w:cs="Times New Roman"/>
          <w:bCs/>
        </w:rPr>
        <w:t>Dissanayake</w:t>
      </w:r>
      <w:proofErr w:type="spellEnd"/>
      <w:r w:rsidRPr="001706E8">
        <w:rPr>
          <w:rFonts w:ascii="Times New Roman" w:hAnsi="Times New Roman" w:cs="Times New Roman"/>
          <w:bCs/>
        </w:rPr>
        <w:t xml:space="preserve"> and </w:t>
      </w:r>
      <w:proofErr w:type="spellStart"/>
      <w:r w:rsidRPr="001706E8">
        <w:rPr>
          <w:rFonts w:ascii="Times New Roman" w:hAnsi="Times New Roman" w:cs="Times New Roman"/>
          <w:bCs/>
        </w:rPr>
        <w:t>Wijeyaratne</w:t>
      </w:r>
      <w:proofErr w:type="spellEnd"/>
      <w:r w:rsidRPr="001706E8">
        <w:rPr>
          <w:rFonts w:ascii="Times New Roman" w:hAnsi="Times New Roman" w:cs="Times New Roman"/>
          <w:bCs/>
        </w:rPr>
        <w:t xml:space="preserve"> (2007) recorded that 45,507 individuals were caught. These authors suggested that </w:t>
      </w:r>
      <w:r w:rsidRPr="001706E8">
        <w:rPr>
          <w:rFonts w:ascii="Times New Roman" w:hAnsi="Times New Roman" w:cs="Times New Roman"/>
          <w:bCs/>
          <w:i/>
          <w:iCs/>
        </w:rPr>
        <w:t xml:space="preserve">B. </w:t>
      </w:r>
      <w:proofErr w:type="spellStart"/>
      <w:r w:rsidRPr="001706E8">
        <w:rPr>
          <w:rFonts w:ascii="Times New Roman" w:hAnsi="Times New Roman" w:cs="Times New Roman"/>
          <w:bCs/>
          <w:i/>
          <w:iCs/>
        </w:rPr>
        <w:t>marmorata</w:t>
      </w:r>
      <w:proofErr w:type="spellEnd"/>
      <w:r w:rsidRPr="001706E8">
        <w:rPr>
          <w:rFonts w:ascii="Times New Roman" w:hAnsi="Times New Roman" w:cs="Times New Roman"/>
          <w:bCs/>
          <w:i/>
          <w:iCs/>
        </w:rPr>
        <w:t xml:space="preserve"> and A. </w:t>
      </w:r>
      <w:proofErr w:type="spellStart"/>
      <w:r w:rsidRPr="001706E8">
        <w:rPr>
          <w:rFonts w:ascii="Times New Roman" w:hAnsi="Times New Roman" w:cs="Times New Roman"/>
          <w:bCs/>
          <w:i/>
          <w:iCs/>
        </w:rPr>
        <w:t>miliaris</w:t>
      </w:r>
      <w:proofErr w:type="spellEnd"/>
      <w:r w:rsidRPr="001706E8">
        <w:rPr>
          <w:rFonts w:ascii="Times New Roman" w:hAnsi="Times New Roman" w:cs="Times New Roman"/>
          <w:bCs/>
        </w:rPr>
        <w:t xml:space="preserve"> are over-exploited, while the unidentified </w:t>
      </w:r>
      <w:proofErr w:type="spellStart"/>
      <w:r w:rsidRPr="001706E8">
        <w:rPr>
          <w:rFonts w:ascii="Times New Roman" w:hAnsi="Times New Roman" w:cs="Times New Roman"/>
          <w:bCs/>
          <w:i/>
          <w:iCs/>
        </w:rPr>
        <w:t>Bohadschia</w:t>
      </w:r>
      <w:proofErr w:type="spellEnd"/>
      <w:r w:rsidRPr="001706E8">
        <w:rPr>
          <w:rFonts w:ascii="Times New Roman" w:hAnsi="Times New Roman" w:cs="Times New Roman"/>
          <w:bCs/>
          <w:i/>
          <w:iCs/>
        </w:rPr>
        <w:t xml:space="preserve"> sp</w:t>
      </w:r>
      <w:r w:rsidRPr="001706E8">
        <w:rPr>
          <w:rFonts w:ascii="Times New Roman" w:hAnsi="Times New Roman" w:cs="Times New Roman"/>
          <w:bCs/>
        </w:rPr>
        <w:t xml:space="preserve">. and </w:t>
      </w:r>
      <w:r w:rsidRPr="001706E8">
        <w:rPr>
          <w:rFonts w:ascii="Times New Roman" w:hAnsi="Times New Roman" w:cs="Times New Roman"/>
          <w:bCs/>
          <w:i/>
          <w:iCs/>
        </w:rPr>
        <w:t xml:space="preserve">A. </w:t>
      </w:r>
      <w:proofErr w:type="spellStart"/>
      <w:r w:rsidRPr="001706E8">
        <w:rPr>
          <w:rFonts w:ascii="Times New Roman" w:hAnsi="Times New Roman" w:cs="Times New Roman"/>
          <w:bCs/>
          <w:i/>
          <w:iCs/>
        </w:rPr>
        <w:t>echinites</w:t>
      </w:r>
      <w:proofErr w:type="spellEnd"/>
      <w:r w:rsidRPr="001706E8">
        <w:rPr>
          <w:rFonts w:ascii="Times New Roman" w:hAnsi="Times New Roman" w:cs="Times New Roman"/>
          <w:bCs/>
        </w:rPr>
        <w:t xml:space="preserve"> are under-exploited. They recommended that a minimum permissible size for collection must be declared to ensure the long-term sustainable harvest of these Holothurians (</w:t>
      </w:r>
      <w:proofErr w:type="spellStart"/>
      <w:r w:rsidRPr="001706E8">
        <w:rPr>
          <w:rFonts w:ascii="Times New Roman" w:hAnsi="Times New Roman" w:cs="Times New Roman"/>
          <w:bCs/>
        </w:rPr>
        <w:t>Dissanayake</w:t>
      </w:r>
      <w:proofErr w:type="spellEnd"/>
      <w:r w:rsidRPr="001706E8">
        <w:rPr>
          <w:rFonts w:ascii="Times New Roman" w:hAnsi="Times New Roman" w:cs="Times New Roman"/>
          <w:bCs/>
        </w:rPr>
        <w:t xml:space="preserve"> and </w:t>
      </w:r>
      <w:proofErr w:type="spellStart"/>
      <w:r w:rsidRPr="001706E8">
        <w:rPr>
          <w:rFonts w:ascii="Times New Roman" w:hAnsi="Times New Roman" w:cs="Times New Roman"/>
          <w:bCs/>
        </w:rPr>
        <w:t>Wijeyaratne</w:t>
      </w:r>
      <w:proofErr w:type="spellEnd"/>
      <w:r w:rsidRPr="001706E8">
        <w:rPr>
          <w:rFonts w:ascii="Times New Roman" w:hAnsi="Times New Roman" w:cs="Times New Roman"/>
          <w:bCs/>
        </w:rPr>
        <w:t xml:space="preserve">, 2007).   </w:t>
      </w:r>
    </w:p>
    <w:p w:rsidR="0023404F" w:rsidRPr="001706E8" w:rsidRDefault="0023404F" w:rsidP="0023404F">
      <w:pPr>
        <w:spacing w:line="360" w:lineRule="auto"/>
        <w:jc w:val="both"/>
        <w:rPr>
          <w:rFonts w:ascii="Times New Roman" w:hAnsi="Times New Roman" w:cs="Times New Roman"/>
          <w:bCs/>
        </w:rPr>
      </w:pPr>
      <w:r w:rsidRPr="001706E8">
        <w:rPr>
          <w:rFonts w:ascii="Times New Roman" w:hAnsi="Times New Roman" w:cs="Times New Roman"/>
          <w:bCs/>
        </w:rPr>
        <w:t xml:space="preserve">Long </w:t>
      </w:r>
      <w:r w:rsidRPr="001706E8">
        <w:rPr>
          <w:rFonts w:ascii="Times New Roman" w:hAnsi="Times New Roman" w:cs="Times New Roman"/>
          <w:bCs/>
          <w:i/>
          <w:iCs/>
        </w:rPr>
        <w:t>et al.</w:t>
      </w:r>
      <w:r w:rsidRPr="001706E8">
        <w:rPr>
          <w:rFonts w:ascii="Times New Roman" w:hAnsi="Times New Roman" w:cs="Times New Roman"/>
          <w:bCs/>
        </w:rPr>
        <w:t xml:space="preserve"> (2010) estimated 25,400 </w:t>
      </w:r>
      <w:r w:rsidRPr="001706E8">
        <w:rPr>
          <w:rFonts w:ascii="Times New Roman" w:hAnsi="Times New Roman" w:cs="Times New Roman"/>
          <w:bCs/>
          <w:i/>
          <w:iCs/>
        </w:rPr>
        <w:t xml:space="preserve">A. </w:t>
      </w:r>
      <w:proofErr w:type="spellStart"/>
      <w:r w:rsidRPr="001706E8">
        <w:rPr>
          <w:rFonts w:ascii="Times New Roman" w:hAnsi="Times New Roman" w:cs="Times New Roman"/>
          <w:bCs/>
          <w:i/>
          <w:iCs/>
        </w:rPr>
        <w:t>miliaris</w:t>
      </w:r>
      <w:proofErr w:type="spellEnd"/>
      <w:r w:rsidRPr="001706E8">
        <w:rPr>
          <w:rFonts w:ascii="Times New Roman" w:hAnsi="Times New Roman" w:cs="Times New Roman"/>
          <w:bCs/>
        </w:rPr>
        <w:t xml:space="preserve"> (medium-value) in 2008 and none in 2009</w:t>
      </w:r>
      <w:r w:rsidRPr="001706E8">
        <w:rPr>
          <w:rFonts w:ascii="Times New Roman" w:hAnsi="Times New Roman" w:cs="Times New Roman"/>
          <w:bCs/>
          <w:i/>
          <w:iCs/>
        </w:rPr>
        <w:t xml:space="preserve">. H. </w:t>
      </w:r>
      <w:proofErr w:type="spellStart"/>
      <w:r w:rsidRPr="001706E8">
        <w:rPr>
          <w:rFonts w:ascii="Times New Roman" w:hAnsi="Times New Roman" w:cs="Times New Roman"/>
          <w:bCs/>
          <w:i/>
          <w:iCs/>
        </w:rPr>
        <w:t>atra</w:t>
      </w:r>
      <w:proofErr w:type="spellEnd"/>
      <w:r w:rsidRPr="001706E8">
        <w:rPr>
          <w:rFonts w:ascii="Times New Roman" w:hAnsi="Times New Roman" w:cs="Times New Roman"/>
          <w:bCs/>
        </w:rPr>
        <w:t xml:space="preserve"> (low-value) was estimated at 7.8 million in 2008 and 45.7 million individuals in 2009, with a density of 860.2 individuals per ha. Records indicate that fishers are selectively harvesting high-valued species as the abundance of low-value sea cucumbers is increasing dramatically, while high-valued species are decreasing (Long et al., 2010). (See above paragraph.) Fieldwork carried out under the aegis of CENARA, for the last two years indicated a very sharp decline in catches, and therefore, export: divers reported 10-15% for most species collected; collectors reported a 40% drop and processors (for preparing </w:t>
      </w:r>
      <w:proofErr w:type="spellStart"/>
      <w:r w:rsidRPr="001706E8">
        <w:rPr>
          <w:rFonts w:ascii="Times New Roman" w:hAnsi="Times New Roman" w:cs="Times New Roman"/>
          <w:bCs/>
        </w:rPr>
        <w:t>beche</w:t>
      </w:r>
      <w:proofErr w:type="spellEnd"/>
      <w:r w:rsidRPr="001706E8">
        <w:rPr>
          <w:rFonts w:ascii="Times New Roman" w:hAnsi="Times New Roman" w:cs="Times New Roman"/>
          <w:bCs/>
        </w:rPr>
        <w:t>-de-</w:t>
      </w:r>
      <w:proofErr w:type="spellStart"/>
      <w:r w:rsidRPr="001706E8">
        <w:rPr>
          <w:rFonts w:ascii="Times New Roman" w:hAnsi="Times New Roman" w:cs="Times New Roman"/>
          <w:bCs/>
        </w:rPr>
        <w:t>mer</w:t>
      </w:r>
      <w:proofErr w:type="spellEnd"/>
      <w:r w:rsidRPr="001706E8">
        <w:rPr>
          <w:rFonts w:ascii="Times New Roman" w:hAnsi="Times New Roman" w:cs="Times New Roman"/>
          <w:bCs/>
        </w:rPr>
        <w:t>) reported a decrease for all species (Long et al., 2010). Exports dropped by 27% between 2007 and 2008 (Long et al., 2010).</w:t>
      </w:r>
    </w:p>
    <w:p w:rsidR="0023404F" w:rsidRPr="001706E8" w:rsidRDefault="0023404F" w:rsidP="0023404F">
      <w:pPr>
        <w:spacing w:line="360" w:lineRule="auto"/>
        <w:jc w:val="both"/>
        <w:rPr>
          <w:rFonts w:ascii="Times New Roman" w:hAnsi="Times New Roman" w:cs="Times New Roman"/>
          <w:bCs/>
        </w:rPr>
      </w:pPr>
      <w:r w:rsidRPr="001706E8">
        <w:rPr>
          <w:rFonts w:ascii="Times New Roman" w:hAnsi="Times New Roman" w:cs="Times New Roman"/>
          <w:bCs/>
        </w:rPr>
        <w:t xml:space="preserve">There are concerns that without proper regulation this fishery will not be sustainable (Long et al., 2010). Several recommendations have been made during the preparation of a management plan for sea cucumber fishery. These include limiting the number of licences issued, adding a time limit to these licences, </w:t>
      </w:r>
      <w:r w:rsidRPr="001706E8">
        <w:rPr>
          <w:rFonts w:ascii="Times New Roman" w:hAnsi="Times New Roman" w:cs="Times New Roman"/>
          <w:bCs/>
        </w:rPr>
        <w:lastRenderedPageBreak/>
        <w:t>increasing the licence fee, restricting the time of harvesting, setting a minimum size limit to specimens and registration of divers (Long et al., 2010).</w:t>
      </w:r>
    </w:p>
    <w:p w:rsidR="0023404F" w:rsidRPr="001706E8" w:rsidRDefault="001706E8" w:rsidP="0023404F">
      <w:pPr>
        <w:spacing w:line="360" w:lineRule="auto"/>
        <w:jc w:val="both"/>
        <w:rPr>
          <w:rFonts w:ascii="Times New Roman" w:hAnsi="Times New Roman" w:cs="Times New Roman"/>
          <w:bCs/>
        </w:rPr>
      </w:pPr>
      <w:r w:rsidRPr="001706E8">
        <w:rPr>
          <w:rFonts w:ascii="Times New Roman" w:hAnsi="Times New Roman" w:cs="Times New Roman"/>
          <w:bCs/>
        </w:rPr>
        <w:t>Key</w:t>
      </w:r>
      <w:r w:rsidR="0023404F" w:rsidRPr="001706E8">
        <w:rPr>
          <w:rFonts w:ascii="Times New Roman" w:hAnsi="Times New Roman" w:cs="Times New Roman"/>
          <w:bCs/>
        </w:rPr>
        <w:t>words</w:t>
      </w:r>
      <w:r w:rsidRPr="001706E8">
        <w:rPr>
          <w:rFonts w:ascii="Times New Roman" w:hAnsi="Times New Roman" w:cs="Times New Roman"/>
          <w:bCs/>
        </w:rPr>
        <w:t xml:space="preserve"> </w:t>
      </w:r>
      <w:r w:rsidRPr="001706E8">
        <w:rPr>
          <w:rFonts w:ascii="Times New Roman" w:hAnsi="Times New Roman" w:cs="Times New Roman"/>
          <w:bCs/>
        </w:rPr>
        <w:tab/>
      </w:r>
      <w:r w:rsidR="0023404F" w:rsidRPr="001706E8">
        <w:rPr>
          <w:rFonts w:ascii="Times New Roman" w:hAnsi="Times New Roman" w:cs="Times New Roman"/>
          <w:bCs/>
        </w:rPr>
        <w:t xml:space="preserve">: Holothurians, skin, scuba, over-exploited, </w:t>
      </w:r>
      <w:proofErr w:type="spellStart"/>
      <w:r w:rsidR="0023404F" w:rsidRPr="001706E8">
        <w:rPr>
          <w:rFonts w:ascii="Times New Roman" w:hAnsi="Times New Roman" w:cs="Times New Roman"/>
          <w:bCs/>
          <w:i/>
          <w:iCs/>
        </w:rPr>
        <w:t>beche</w:t>
      </w:r>
      <w:proofErr w:type="spellEnd"/>
      <w:r w:rsidR="0023404F" w:rsidRPr="001706E8">
        <w:rPr>
          <w:rFonts w:ascii="Times New Roman" w:hAnsi="Times New Roman" w:cs="Times New Roman"/>
          <w:bCs/>
          <w:i/>
          <w:iCs/>
        </w:rPr>
        <w:t>-de-</w:t>
      </w:r>
      <w:proofErr w:type="spellStart"/>
      <w:r w:rsidR="0023404F" w:rsidRPr="001706E8">
        <w:rPr>
          <w:rFonts w:ascii="Times New Roman" w:hAnsi="Times New Roman" w:cs="Times New Roman"/>
          <w:bCs/>
          <w:i/>
          <w:iCs/>
        </w:rPr>
        <w:t>mer</w:t>
      </w:r>
      <w:proofErr w:type="spellEnd"/>
      <w:r w:rsidR="0023404F" w:rsidRPr="001706E8">
        <w:rPr>
          <w:rFonts w:ascii="Times New Roman" w:hAnsi="Times New Roman" w:cs="Times New Roman"/>
          <w:bCs/>
        </w:rPr>
        <w:t>, size limit</w:t>
      </w:r>
    </w:p>
    <w:p w:rsidR="001706E8" w:rsidRPr="001706E8" w:rsidRDefault="001706E8" w:rsidP="001706E8">
      <w:pPr>
        <w:tabs>
          <w:tab w:val="left" w:pos="1305"/>
        </w:tabs>
        <w:spacing w:line="360" w:lineRule="auto"/>
        <w:jc w:val="both"/>
        <w:rPr>
          <w:rFonts w:ascii="Times New Roman" w:hAnsi="Times New Roman" w:cs="Times New Roman"/>
          <w:bCs/>
        </w:rPr>
      </w:pPr>
      <w:r w:rsidRPr="001706E8">
        <w:rPr>
          <w:rFonts w:ascii="Times New Roman" w:hAnsi="Times New Roman" w:cs="Times New Roman"/>
          <w:bCs/>
        </w:rPr>
        <w:t xml:space="preserve">Citation </w:t>
      </w:r>
      <w:r w:rsidRPr="001706E8">
        <w:rPr>
          <w:rFonts w:ascii="Times New Roman" w:hAnsi="Times New Roman" w:cs="Times New Roman"/>
          <w:bCs/>
        </w:rPr>
        <w:tab/>
      </w:r>
      <w:r w:rsidRPr="001706E8">
        <w:rPr>
          <w:rFonts w:ascii="Times New Roman" w:hAnsi="Times New Roman" w:cs="Times New Roman"/>
          <w:bCs/>
        </w:rPr>
        <w:tab/>
        <w:t xml:space="preserve">: IUCN 2012.Regional Fisheries Livelihoods Programme for South and Southeast </w:t>
      </w:r>
      <w:r w:rsidRPr="001706E8">
        <w:rPr>
          <w:rFonts w:ascii="Times New Roman" w:hAnsi="Times New Roman" w:cs="Times New Roman"/>
          <w:bCs/>
        </w:rPr>
        <w:tab/>
      </w:r>
      <w:r w:rsidRPr="001706E8">
        <w:rPr>
          <w:rFonts w:ascii="Times New Roman" w:hAnsi="Times New Roman" w:cs="Times New Roman"/>
          <w:bCs/>
        </w:rPr>
        <w:tab/>
      </w:r>
      <w:r w:rsidRPr="001706E8">
        <w:rPr>
          <w:rFonts w:ascii="Times New Roman" w:hAnsi="Times New Roman" w:cs="Times New Roman"/>
          <w:bCs/>
        </w:rPr>
        <w:tab/>
        <w:t>Asia (GCP/RAS/237/SPA) Field Project Document 2011/LKA/CM/06.xvii+237 pp.</w:t>
      </w:r>
    </w:p>
    <w:p w:rsidR="00470834" w:rsidRPr="001706E8" w:rsidRDefault="00470834">
      <w:pPr>
        <w:rPr>
          <w:bCs/>
        </w:rPr>
      </w:pPr>
    </w:p>
    <w:sectPr w:rsidR="00470834" w:rsidRPr="001706E8"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23404F"/>
    <w:rsid w:val="001706E8"/>
    <w:rsid w:val="0023404F"/>
    <w:rsid w:val="004124DF"/>
    <w:rsid w:val="00470834"/>
    <w:rsid w:val="00C8742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04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485</Words>
  <Characters>2765</Characters>
  <Application>Microsoft Office Word</Application>
  <DocSecurity>0</DocSecurity>
  <Lines>23</Lines>
  <Paragraphs>6</Paragraphs>
  <ScaleCrop>false</ScaleCrop>
  <Company/>
  <LinksUpToDate>false</LinksUpToDate>
  <CharactersWithSpaces>3244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2017-07-05T10:10:00Z</dcterms:created>
  <dcterms:modified xsi:type="dcterms:W3CDTF">2017-07-05T10:13:00Z</dcterms:modified>
</cp:coreProperties>
</file>