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F6E" w:rsidRDefault="00556939" w:rsidP="00F77F6E">
      <w:pPr>
        <w:tabs>
          <w:tab w:val="left" w:pos="1305"/>
        </w:tabs>
        <w:spacing w:line="240" w:lineRule="auto"/>
        <w:jc w:val="center"/>
        <w:rPr>
          <w:rFonts w:ascii="Times New Roman" w:hAnsi="Times New Roman" w:cs="Times New Roman"/>
          <w:b/>
        </w:rPr>
      </w:pPr>
      <w:r w:rsidRPr="00F77F6E">
        <w:rPr>
          <w:rFonts w:ascii="Times New Roman" w:hAnsi="Times New Roman" w:cs="Times New Roman"/>
          <w:b/>
        </w:rPr>
        <w:t>Report on Rapid fisheries survey of coastal and brackish water fisheries in the</w:t>
      </w:r>
    </w:p>
    <w:p w:rsidR="00556939" w:rsidRPr="00F77F6E" w:rsidRDefault="00F77F6E" w:rsidP="00F77F6E">
      <w:pPr>
        <w:tabs>
          <w:tab w:val="left" w:pos="1305"/>
        </w:tabs>
        <w:spacing w:line="240" w:lineRule="auto"/>
        <w:jc w:val="center"/>
        <w:rPr>
          <w:rFonts w:ascii="Times New Roman" w:hAnsi="Times New Roman" w:cs="Times New Roman"/>
          <w:b/>
        </w:rPr>
      </w:pPr>
      <w:r>
        <w:rPr>
          <w:rFonts w:ascii="Times New Roman" w:hAnsi="Times New Roman" w:cs="Times New Roman"/>
          <w:b/>
        </w:rPr>
        <w:t xml:space="preserve"> district of </w:t>
      </w:r>
      <w:proofErr w:type="spellStart"/>
      <w:r>
        <w:rPr>
          <w:rFonts w:ascii="Times New Roman" w:hAnsi="Times New Roman" w:cs="Times New Roman"/>
          <w:b/>
        </w:rPr>
        <w:t>Puttalam</w:t>
      </w:r>
      <w:proofErr w:type="spellEnd"/>
      <w:r>
        <w:rPr>
          <w:rFonts w:ascii="Times New Roman" w:hAnsi="Times New Roman" w:cs="Times New Roman"/>
          <w:b/>
        </w:rPr>
        <w:t xml:space="preserve"> 2012</w:t>
      </w:r>
    </w:p>
    <w:p w:rsidR="00F77F6E" w:rsidRDefault="00F77F6E" w:rsidP="00556939">
      <w:pPr>
        <w:tabs>
          <w:tab w:val="left" w:pos="1305"/>
        </w:tabs>
        <w:spacing w:line="360" w:lineRule="auto"/>
        <w:jc w:val="both"/>
        <w:rPr>
          <w:rFonts w:ascii="Times New Roman" w:hAnsi="Times New Roman" w:cs="Times New Roman"/>
          <w:bCs/>
        </w:rPr>
      </w:pPr>
    </w:p>
    <w:p w:rsidR="00556939" w:rsidRPr="00F77F6E" w:rsidRDefault="00556939" w:rsidP="00556939">
      <w:pPr>
        <w:tabs>
          <w:tab w:val="left" w:pos="1305"/>
        </w:tabs>
        <w:spacing w:line="360" w:lineRule="auto"/>
        <w:jc w:val="both"/>
        <w:rPr>
          <w:rFonts w:ascii="Times New Roman" w:hAnsi="Times New Roman" w:cs="Times New Roman"/>
          <w:bCs/>
        </w:rPr>
      </w:pPr>
      <w:r w:rsidRPr="00F77F6E">
        <w:rPr>
          <w:rFonts w:ascii="Times New Roman" w:hAnsi="Times New Roman" w:cs="Times New Roman"/>
          <w:bCs/>
        </w:rPr>
        <w:t>Abstract</w:t>
      </w:r>
    </w:p>
    <w:p w:rsidR="00556939" w:rsidRDefault="00556939" w:rsidP="00556939">
      <w:pPr>
        <w:tabs>
          <w:tab w:val="left" w:pos="1305"/>
        </w:tabs>
        <w:spacing w:line="360" w:lineRule="auto"/>
        <w:jc w:val="both"/>
        <w:rPr>
          <w:rFonts w:ascii="Times New Roman" w:hAnsi="Times New Roman" w:cs="Times New Roman"/>
          <w:bCs/>
        </w:rPr>
      </w:pPr>
      <w:r w:rsidRPr="00F77F6E">
        <w:rPr>
          <w:rFonts w:ascii="Times New Roman" w:hAnsi="Times New Roman" w:cs="Times New Roman"/>
          <w:bCs/>
        </w:rPr>
        <w:t>Sea cucumbers, also known as ‘</w:t>
      </w:r>
      <w:proofErr w:type="spellStart"/>
      <w:r w:rsidRPr="00F77F6E">
        <w:rPr>
          <w:rFonts w:ascii="Times New Roman" w:hAnsi="Times New Roman" w:cs="Times New Roman"/>
          <w:bCs/>
        </w:rPr>
        <w:t>trepang</w:t>
      </w:r>
      <w:proofErr w:type="spellEnd"/>
      <w:r w:rsidRPr="00F77F6E">
        <w:rPr>
          <w:rFonts w:ascii="Times New Roman" w:hAnsi="Times New Roman" w:cs="Times New Roman"/>
          <w:bCs/>
        </w:rPr>
        <w:t>’ or ‘</w:t>
      </w:r>
      <w:proofErr w:type="spellStart"/>
      <w:r w:rsidRPr="00F77F6E">
        <w:rPr>
          <w:rFonts w:ascii="Times New Roman" w:hAnsi="Times New Roman" w:cs="Times New Roman"/>
          <w:bCs/>
        </w:rPr>
        <w:t>beche</w:t>
      </w:r>
      <w:proofErr w:type="spellEnd"/>
      <w:r w:rsidRPr="00F77F6E">
        <w:rPr>
          <w:rFonts w:ascii="Times New Roman" w:hAnsi="Times New Roman" w:cs="Times New Roman"/>
          <w:bCs/>
        </w:rPr>
        <w:t>-de-</w:t>
      </w:r>
      <w:proofErr w:type="spellStart"/>
      <w:r w:rsidRPr="00F77F6E">
        <w:rPr>
          <w:rFonts w:ascii="Times New Roman" w:hAnsi="Times New Roman" w:cs="Times New Roman"/>
          <w:bCs/>
        </w:rPr>
        <w:t>mer</w:t>
      </w:r>
      <w:proofErr w:type="spellEnd"/>
      <w:r w:rsidRPr="00F77F6E">
        <w:rPr>
          <w:rFonts w:ascii="Times New Roman" w:hAnsi="Times New Roman" w:cs="Times New Roman"/>
          <w:bCs/>
        </w:rPr>
        <w:t xml:space="preserve">’, are highly prized in East Asian markets. Many stocks in the Indo-Pacific region have been over-exploited to satisfy the growing demand from China, Taiwan and the SE Asian countries where ethnic Chinese live. The rising prices and increasing scarcity have prompted attempts to culture these animals. Some success has been achieved in China and experiments have had positive results in India. NARA scientists are currently investigating culture techniques, but probably a decade will be required to develop commercially viable culture technology. The value of </w:t>
      </w:r>
      <w:proofErr w:type="spellStart"/>
      <w:r w:rsidRPr="00F77F6E">
        <w:rPr>
          <w:rFonts w:ascii="Times New Roman" w:hAnsi="Times New Roman" w:cs="Times New Roman"/>
          <w:bCs/>
        </w:rPr>
        <w:t>trepang</w:t>
      </w:r>
      <w:proofErr w:type="spellEnd"/>
      <w:r w:rsidRPr="00F77F6E">
        <w:rPr>
          <w:rFonts w:ascii="Times New Roman" w:hAnsi="Times New Roman" w:cs="Times New Roman"/>
          <w:bCs/>
        </w:rPr>
        <w:t xml:space="preserve"> depends very much on the species, since quality is species dependent. Culture would have to be developed for </w:t>
      </w:r>
      <w:proofErr w:type="spellStart"/>
      <w:r w:rsidRPr="00F77F6E">
        <w:rPr>
          <w:rFonts w:ascii="Times New Roman" w:hAnsi="Times New Roman" w:cs="Times New Roman"/>
          <w:bCs/>
          <w:i/>
        </w:rPr>
        <w:t>Holutheriascabra</w:t>
      </w:r>
      <w:proofErr w:type="spellEnd"/>
      <w:r w:rsidRPr="00F77F6E">
        <w:rPr>
          <w:rFonts w:ascii="Times New Roman" w:hAnsi="Times New Roman" w:cs="Times New Roman"/>
          <w:bCs/>
          <w:i/>
        </w:rPr>
        <w:t xml:space="preserve">, H. </w:t>
      </w:r>
      <w:proofErr w:type="spellStart"/>
      <w:r w:rsidRPr="00F77F6E">
        <w:rPr>
          <w:rFonts w:ascii="Times New Roman" w:hAnsi="Times New Roman" w:cs="Times New Roman"/>
          <w:bCs/>
          <w:i/>
        </w:rPr>
        <w:t>scabra</w:t>
      </w:r>
      <w:proofErr w:type="spellEnd"/>
      <w:r w:rsidRPr="00F77F6E">
        <w:rPr>
          <w:rFonts w:ascii="Times New Roman" w:hAnsi="Times New Roman" w:cs="Times New Roman"/>
          <w:bCs/>
          <w:i/>
        </w:rPr>
        <w:t xml:space="preserve"> </w:t>
      </w:r>
      <w:proofErr w:type="spellStart"/>
      <w:r w:rsidRPr="00F77F6E">
        <w:rPr>
          <w:rFonts w:ascii="Times New Roman" w:hAnsi="Times New Roman" w:cs="Times New Roman"/>
          <w:bCs/>
          <w:i/>
        </w:rPr>
        <w:t>versicolor</w:t>
      </w:r>
      <w:proofErr w:type="spellEnd"/>
      <w:r w:rsidRPr="00F77F6E">
        <w:rPr>
          <w:rFonts w:ascii="Times New Roman" w:hAnsi="Times New Roman" w:cs="Times New Roman"/>
          <w:bCs/>
          <w:i/>
        </w:rPr>
        <w:t xml:space="preserve">, H. </w:t>
      </w:r>
      <w:proofErr w:type="spellStart"/>
      <w:r w:rsidRPr="00F77F6E">
        <w:rPr>
          <w:rFonts w:ascii="Times New Roman" w:hAnsi="Times New Roman" w:cs="Times New Roman"/>
          <w:bCs/>
          <w:i/>
        </w:rPr>
        <w:t>nobilis</w:t>
      </w:r>
      <w:proofErr w:type="spellEnd"/>
      <w:r w:rsidRPr="00F77F6E">
        <w:rPr>
          <w:rFonts w:ascii="Times New Roman" w:hAnsi="Times New Roman" w:cs="Times New Roman"/>
          <w:bCs/>
        </w:rPr>
        <w:t xml:space="preserve"> and </w:t>
      </w:r>
      <w:r w:rsidRPr="00F77F6E">
        <w:rPr>
          <w:rFonts w:ascii="Times New Roman" w:hAnsi="Times New Roman" w:cs="Times New Roman"/>
          <w:bCs/>
          <w:i/>
        </w:rPr>
        <w:t xml:space="preserve">H. </w:t>
      </w:r>
      <w:proofErr w:type="spellStart"/>
      <w:r w:rsidRPr="00F77F6E">
        <w:rPr>
          <w:rFonts w:ascii="Times New Roman" w:hAnsi="Times New Roman" w:cs="Times New Roman"/>
          <w:bCs/>
          <w:i/>
        </w:rPr>
        <w:t>fuscogilva</w:t>
      </w:r>
      <w:proofErr w:type="spellEnd"/>
      <w:r w:rsidRPr="00F77F6E">
        <w:rPr>
          <w:rFonts w:ascii="Times New Roman" w:hAnsi="Times New Roman" w:cs="Times New Roman"/>
          <w:bCs/>
        </w:rPr>
        <w:t xml:space="preserve">, the most valuable species. Their habitat requirements under culture conditions are not well known, but these species are found on muddy and muddy sand sea floors. They may be encountered in sea grass beds and occasionally in waters subject to river influence. </w:t>
      </w:r>
      <w:r w:rsidRPr="00F77F6E">
        <w:rPr>
          <w:rFonts w:ascii="Times New Roman" w:hAnsi="Times New Roman" w:cs="Times New Roman"/>
          <w:bCs/>
          <w:i/>
          <w:iCs/>
        </w:rPr>
        <w:t xml:space="preserve">H. </w:t>
      </w:r>
      <w:proofErr w:type="spellStart"/>
      <w:r w:rsidRPr="00F77F6E">
        <w:rPr>
          <w:rFonts w:ascii="Times New Roman" w:hAnsi="Times New Roman" w:cs="Times New Roman"/>
          <w:bCs/>
          <w:i/>
          <w:iCs/>
        </w:rPr>
        <w:t>scabra</w:t>
      </w:r>
      <w:proofErr w:type="spellEnd"/>
      <w:r w:rsidRPr="00F77F6E">
        <w:rPr>
          <w:rFonts w:ascii="Times New Roman" w:hAnsi="Times New Roman" w:cs="Times New Roman"/>
          <w:bCs/>
        </w:rPr>
        <w:t xml:space="preserve"> is an inner reef flat species, </w:t>
      </w:r>
      <w:r w:rsidRPr="00F77F6E">
        <w:rPr>
          <w:rFonts w:ascii="Times New Roman" w:hAnsi="Times New Roman" w:cs="Times New Roman"/>
          <w:bCs/>
          <w:i/>
        </w:rPr>
        <w:t xml:space="preserve">H. </w:t>
      </w:r>
      <w:proofErr w:type="spellStart"/>
      <w:r w:rsidRPr="00F77F6E">
        <w:rPr>
          <w:rFonts w:ascii="Times New Roman" w:hAnsi="Times New Roman" w:cs="Times New Roman"/>
          <w:bCs/>
          <w:i/>
        </w:rPr>
        <w:t>nobilis</w:t>
      </w:r>
      <w:proofErr w:type="spellEnd"/>
      <w:r w:rsidRPr="00F77F6E">
        <w:rPr>
          <w:rFonts w:ascii="Times New Roman" w:hAnsi="Times New Roman" w:cs="Times New Roman"/>
          <w:bCs/>
        </w:rPr>
        <w:t xml:space="preserve"> and </w:t>
      </w:r>
      <w:r w:rsidRPr="00F77F6E">
        <w:rPr>
          <w:rFonts w:ascii="Times New Roman" w:hAnsi="Times New Roman" w:cs="Times New Roman"/>
          <w:bCs/>
          <w:i/>
        </w:rPr>
        <w:t xml:space="preserve">H. </w:t>
      </w:r>
      <w:proofErr w:type="spellStart"/>
      <w:r w:rsidRPr="00F77F6E">
        <w:rPr>
          <w:rFonts w:ascii="Times New Roman" w:hAnsi="Times New Roman" w:cs="Times New Roman"/>
          <w:bCs/>
          <w:i/>
        </w:rPr>
        <w:t>fuscogilva</w:t>
      </w:r>
      <w:proofErr w:type="spellEnd"/>
      <w:r w:rsidRPr="00F77F6E">
        <w:rPr>
          <w:rFonts w:ascii="Times New Roman" w:hAnsi="Times New Roman" w:cs="Times New Roman"/>
          <w:bCs/>
        </w:rPr>
        <w:t xml:space="preserve"> frequent reef passes and slopes, while </w:t>
      </w:r>
      <w:r w:rsidRPr="00F77F6E">
        <w:rPr>
          <w:rFonts w:ascii="Times New Roman" w:hAnsi="Times New Roman" w:cs="Times New Roman"/>
          <w:bCs/>
          <w:i/>
        </w:rPr>
        <w:t xml:space="preserve">H. </w:t>
      </w:r>
      <w:proofErr w:type="spellStart"/>
      <w:r w:rsidRPr="00F77F6E">
        <w:rPr>
          <w:rFonts w:ascii="Times New Roman" w:hAnsi="Times New Roman" w:cs="Times New Roman"/>
          <w:bCs/>
          <w:i/>
        </w:rPr>
        <w:t>scabra</w:t>
      </w:r>
      <w:proofErr w:type="spellEnd"/>
      <w:r w:rsidRPr="00F77F6E">
        <w:rPr>
          <w:rFonts w:ascii="Times New Roman" w:hAnsi="Times New Roman" w:cs="Times New Roman"/>
          <w:bCs/>
          <w:i/>
        </w:rPr>
        <w:t xml:space="preserve"> </w:t>
      </w:r>
      <w:proofErr w:type="spellStart"/>
      <w:r w:rsidRPr="00F77F6E">
        <w:rPr>
          <w:rFonts w:ascii="Times New Roman" w:hAnsi="Times New Roman" w:cs="Times New Roman"/>
          <w:bCs/>
          <w:i/>
        </w:rPr>
        <w:t>versicolor</w:t>
      </w:r>
      <w:proofErr w:type="spellEnd"/>
      <w:r w:rsidRPr="00F77F6E">
        <w:rPr>
          <w:rFonts w:ascii="Times New Roman" w:hAnsi="Times New Roman" w:cs="Times New Roman"/>
          <w:bCs/>
        </w:rPr>
        <w:t xml:space="preserve"> is found in lagoons (</w:t>
      </w:r>
      <w:proofErr w:type="spellStart"/>
      <w:r w:rsidRPr="00F77F6E">
        <w:rPr>
          <w:rFonts w:ascii="Times New Roman" w:hAnsi="Times New Roman" w:cs="Times New Roman"/>
          <w:bCs/>
        </w:rPr>
        <w:t>Conand</w:t>
      </w:r>
      <w:proofErr w:type="spellEnd"/>
      <w:r w:rsidRPr="00F77F6E">
        <w:rPr>
          <w:rFonts w:ascii="Times New Roman" w:hAnsi="Times New Roman" w:cs="Times New Roman"/>
          <w:bCs/>
        </w:rPr>
        <w:t xml:space="preserve"> 1990). Sri Lanka exports 60 tons per year, of which 20% are from </w:t>
      </w:r>
      <w:proofErr w:type="spellStart"/>
      <w:r w:rsidRPr="00F77F6E">
        <w:rPr>
          <w:rFonts w:ascii="Times New Roman" w:hAnsi="Times New Roman" w:cs="Times New Roman"/>
          <w:bCs/>
        </w:rPr>
        <w:t>Puttalam</w:t>
      </w:r>
      <w:proofErr w:type="spellEnd"/>
      <w:r w:rsidRPr="00F77F6E">
        <w:rPr>
          <w:rFonts w:ascii="Times New Roman" w:hAnsi="Times New Roman" w:cs="Times New Roman"/>
          <w:bCs/>
        </w:rPr>
        <w:t xml:space="preserve">. This represents 0.01 % of the world market of 600,000 tons. Dried </w:t>
      </w:r>
      <w:proofErr w:type="spellStart"/>
      <w:r w:rsidRPr="00F77F6E">
        <w:rPr>
          <w:rFonts w:ascii="Times New Roman" w:hAnsi="Times New Roman" w:cs="Times New Roman"/>
          <w:bCs/>
        </w:rPr>
        <w:t>trepang</w:t>
      </w:r>
      <w:proofErr w:type="spellEnd"/>
      <w:r w:rsidRPr="00F77F6E">
        <w:rPr>
          <w:rFonts w:ascii="Times New Roman" w:hAnsi="Times New Roman" w:cs="Times New Roman"/>
          <w:bCs/>
        </w:rPr>
        <w:t xml:space="preserve"> currently sells for 3000 to 6000 SLR/kg, with about 20 </w:t>
      </w:r>
      <w:proofErr w:type="spellStart"/>
      <w:r w:rsidRPr="00F77F6E">
        <w:rPr>
          <w:rFonts w:ascii="Times New Roman" w:hAnsi="Times New Roman" w:cs="Times New Roman"/>
          <w:bCs/>
        </w:rPr>
        <w:t>pices</w:t>
      </w:r>
      <w:proofErr w:type="spellEnd"/>
      <w:r w:rsidRPr="00F77F6E">
        <w:rPr>
          <w:rFonts w:ascii="Times New Roman" w:hAnsi="Times New Roman" w:cs="Times New Roman"/>
          <w:bCs/>
        </w:rPr>
        <w:t xml:space="preserve"> per kg.  Experimental culture of </w:t>
      </w:r>
      <w:r w:rsidRPr="00F77F6E">
        <w:rPr>
          <w:rFonts w:ascii="Times New Roman" w:hAnsi="Times New Roman" w:cs="Times New Roman"/>
          <w:bCs/>
          <w:i/>
        </w:rPr>
        <w:t xml:space="preserve">H. </w:t>
      </w:r>
      <w:proofErr w:type="spellStart"/>
      <w:r w:rsidRPr="00F77F6E">
        <w:rPr>
          <w:rFonts w:ascii="Times New Roman" w:hAnsi="Times New Roman" w:cs="Times New Roman"/>
          <w:bCs/>
          <w:i/>
        </w:rPr>
        <w:t>scabra</w:t>
      </w:r>
      <w:proofErr w:type="spellEnd"/>
      <w:r w:rsidRPr="00F77F6E">
        <w:rPr>
          <w:rFonts w:ascii="Times New Roman" w:hAnsi="Times New Roman" w:cs="Times New Roman"/>
          <w:bCs/>
        </w:rPr>
        <w:t xml:space="preserve"> and </w:t>
      </w:r>
      <w:r w:rsidRPr="00F77F6E">
        <w:rPr>
          <w:rFonts w:ascii="Times New Roman" w:hAnsi="Times New Roman" w:cs="Times New Roman"/>
          <w:bCs/>
          <w:i/>
        </w:rPr>
        <w:t xml:space="preserve">H. </w:t>
      </w:r>
      <w:proofErr w:type="spellStart"/>
      <w:r w:rsidRPr="00F77F6E">
        <w:rPr>
          <w:rFonts w:ascii="Times New Roman" w:hAnsi="Times New Roman" w:cs="Times New Roman"/>
          <w:bCs/>
          <w:i/>
        </w:rPr>
        <w:t>atra</w:t>
      </w:r>
      <w:proofErr w:type="spellEnd"/>
      <w:r w:rsidRPr="00F77F6E">
        <w:rPr>
          <w:rFonts w:ascii="Times New Roman" w:hAnsi="Times New Roman" w:cs="Times New Roman"/>
          <w:bCs/>
        </w:rPr>
        <w:t xml:space="preserve"> will be undertaken at the NARA </w:t>
      </w:r>
      <w:proofErr w:type="spellStart"/>
      <w:r w:rsidRPr="00F77F6E">
        <w:rPr>
          <w:rFonts w:ascii="Times New Roman" w:hAnsi="Times New Roman" w:cs="Times New Roman"/>
          <w:bCs/>
        </w:rPr>
        <w:t>Kalapitiya</w:t>
      </w:r>
      <w:proofErr w:type="spellEnd"/>
      <w:r w:rsidRPr="00F77F6E">
        <w:rPr>
          <w:rFonts w:ascii="Times New Roman" w:hAnsi="Times New Roman" w:cs="Times New Roman"/>
          <w:bCs/>
        </w:rPr>
        <w:t xml:space="preserve"> Field Station. Fisher-folks could do the farming from the juvenile stage using cages or pens. Sea cucumbers are </w:t>
      </w:r>
      <w:proofErr w:type="spellStart"/>
      <w:r w:rsidRPr="00F77F6E">
        <w:rPr>
          <w:rFonts w:ascii="Times New Roman" w:hAnsi="Times New Roman" w:cs="Times New Roman"/>
          <w:bCs/>
        </w:rPr>
        <w:t>stenohaline</w:t>
      </w:r>
      <w:proofErr w:type="spellEnd"/>
      <w:r w:rsidRPr="00F77F6E">
        <w:rPr>
          <w:rFonts w:ascii="Times New Roman" w:hAnsi="Times New Roman" w:cs="Times New Roman"/>
          <w:bCs/>
        </w:rPr>
        <w:t xml:space="preserve"> requiring about 32 ppt. The larval rearing temperature is 30.2 °C.</w:t>
      </w:r>
    </w:p>
    <w:p w:rsidR="00F77F6E" w:rsidRPr="00F77F6E" w:rsidRDefault="00F77F6E" w:rsidP="00556939">
      <w:pPr>
        <w:tabs>
          <w:tab w:val="left" w:pos="1305"/>
        </w:tabs>
        <w:spacing w:line="360" w:lineRule="auto"/>
        <w:jc w:val="both"/>
        <w:rPr>
          <w:rFonts w:ascii="Times New Roman" w:hAnsi="Times New Roman" w:cs="Times New Roman"/>
          <w:bCs/>
        </w:rPr>
      </w:pPr>
    </w:p>
    <w:p w:rsidR="00556939" w:rsidRPr="00F77F6E" w:rsidRDefault="00F77F6E" w:rsidP="00556939">
      <w:pPr>
        <w:tabs>
          <w:tab w:val="left" w:pos="1305"/>
        </w:tabs>
        <w:rPr>
          <w:rFonts w:ascii="Times New Roman" w:hAnsi="Times New Roman" w:cs="Times New Roman"/>
          <w:bCs/>
        </w:rPr>
      </w:pPr>
      <w:r>
        <w:rPr>
          <w:rFonts w:ascii="Times New Roman" w:hAnsi="Times New Roman" w:cs="Times New Roman"/>
          <w:bCs/>
        </w:rPr>
        <w:t>Key</w:t>
      </w:r>
      <w:r w:rsidR="00556939" w:rsidRPr="00F77F6E">
        <w:rPr>
          <w:rFonts w:ascii="Times New Roman" w:hAnsi="Times New Roman" w:cs="Times New Roman"/>
          <w:bCs/>
        </w:rPr>
        <w:t>words</w:t>
      </w:r>
      <w:r>
        <w:rPr>
          <w:rFonts w:ascii="Times New Roman" w:hAnsi="Times New Roman" w:cs="Times New Roman"/>
          <w:bCs/>
        </w:rPr>
        <w:tab/>
      </w:r>
      <w:r w:rsidR="00556939" w:rsidRPr="00F77F6E">
        <w:rPr>
          <w:rFonts w:ascii="Times New Roman" w:hAnsi="Times New Roman" w:cs="Times New Roman"/>
          <w:bCs/>
        </w:rPr>
        <w:t xml:space="preserve">: </w:t>
      </w:r>
      <w:proofErr w:type="spellStart"/>
      <w:r w:rsidR="00556939" w:rsidRPr="00F77F6E">
        <w:rPr>
          <w:rFonts w:ascii="Times New Roman" w:hAnsi="Times New Roman" w:cs="Times New Roman"/>
          <w:bCs/>
        </w:rPr>
        <w:t>beche</w:t>
      </w:r>
      <w:proofErr w:type="spellEnd"/>
      <w:r w:rsidR="00556939" w:rsidRPr="00F77F6E">
        <w:rPr>
          <w:rFonts w:ascii="Times New Roman" w:hAnsi="Times New Roman" w:cs="Times New Roman"/>
          <w:bCs/>
        </w:rPr>
        <w:t xml:space="preserve"> de </w:t>
      </w:r>
      <w:proofErr w:type="spellStart"/>
      <w:r w:rsidR="00556939" w:rsidRPr="00F77F6E">
        <w:rPr>
          <w:rFonts w:ascii="Times New Roman" w:hAnsi="Times New Roman" w:cs="Times New Roman"/>
          <w:bCs/>
        </w:rPr>
        <w:t>mer</w:t>
      </w:r>
      <w:proofErr w:type="spellEnd"/>
      <w:r w:rsidR="00556939" w:rsidRPr="00F77F6E">
        <w:rPr>
          <w:rFonts w:ascii="Times New Roman" w:hAnsi="Times New Roman" w:cs="Times New Roman"/>
          <w:bCs/>
        </w:rPr>
        <w:t xml:space="preserve">, </w:t>
      </w:r>
      <w:proofErr w:type="spellStart"/>
      <w:r w:rsidR="00556939" w:rsidRPr="00F77F6E">
        <w:rPr>
          <w:rFonts w:ascii="Times New Roman" w:hAnsi="Times New Roman" w:cs="Times New Roman"/>
          <w:bCs/>
        </w:rPr>
        <w:t>trepang</w:t>
      </w:r>
      <w:proofErr w:type="spellEnd"/>
      <w:r w:rsidR="00556939" w:rsidRPr="00F77F6E">
        <w:rPr>
          <w:rFonts w:ascii="Times New Roman" w:hAnsi="Times New Roman" w:cs="Times New Roman"/>
          <w:bCs/>
        </w:rPr>
        <w:t xml:space="preserve">, over-exploited, fisher- folks, </w:t>
      </w:r>
      <w:proofErr w:type="spellStart"/>
      <w:r w:rsidR="00556939" w:rsidRPr="00F77F6E">
        <w:rPr>
          <w:rFonts w:ascii="Times New Roman" w:hAnsi="Times New Roman" w:cs="Times New Roman"/>
          <w:bCs/>
        </w:rPr>
        <w:t>stenohaline</w:t>
      </w:r>
      <w:proofErr w:type="spellEnd"/>
      <w:r w:rsidR="00556939" w:rsidRPr="00F77F6E">
        <w:rPr>
          <w:rFonts w:ascii="Times New Roman" w:hAnsi="Times New Roman" w:cs="Times New Roman"/>
          <w:bCs/>
          <w:i/>
        </w:rPr>
        <w:t xml:space="preserve"> </w:t>
      </w:r>
    </w:p>
    <w:p w:rsidR="00F77F6E" w:rsidRPr="00F77F6E" w:rsidRDefault="00F77F6E" w:rsidP="00F77F6E">
      <w:pPr>
        <w:tabs>
          <w:tab w:val="left" w:pos="1305"/>
        </w:tabs>
        <w:spacing w:line="360" w:lineRule="auto"/>
        <w:jc w:val="both"/>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ab/>
        <w:t xml:space="preserve">: </w:t>
      </w:r>
      <w:r w:rsidRPr="00F77F6E">
        <w:rPr>
          <w:rFonts w:ascii="Times New Roman" w:hAnsi="Times New Roman" w:cs="Times New Roman"/>
          <w:bCs/>
        </w:rPr>
        <w:t>Department of Fisheries and Aquatic Resource s, 217 p., March 2012.</w:t>
      </w:r>
    </w:p>
    <w:p w:rsidR="00470834" w:rsidRPr="00F77F6E" w:rsidRDefault="00470834">
      <w:pPr>
        <w:rPr>
          <w:bCs/>
        </w:rPr>
      </w:pPr>
    </w:p>
    <w:sectPr w:rsidR="00470834" w:rsidRPr="00F77F6E"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556939"/>
    <w:rsid w:val="000D54ED"/>
    <w:rsid w:val="00470834"/>
    <w:rsid w:val="00556939"/>
    <w:rsid w:val="00F77F6E"/>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6939"/>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297</Words>
  <Characters>1699</Characters>
  <Application>Microsoft Office Word</Application>
  <DocSecurity>0</DocSecurity>
  <Lines>14</Lines>
  <Paragraphs>3</Paragraphs>
  <ScaleCrop>false</ScaleCrop>
  <Company/>
  <LinksUpToDate>false</LinksUpToDate>
  <CharactersWithSpaces>1993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2017-07-05T10:06:00Z</dcterms:created>
  <dcterms:modified xsi:type="dcterms:W3CDTF">2017-07-05T10:08:00Z</dcterms:modified>
</cp:coreProperties>
</file>