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82DE4" w:rsidRDefault="00162237" w:rsidP="00882DE4">
      <w:pPr>
        <w:spacing w:line="240" w:lineRule="auto"/>
        <w:jc w:val="center"/>
        <w:rPr>
          <w:rFonts w:ascii="Times New Roman" w:hAnsi="Times New Roman" w:cs="Times New Roman"/>
          <w:b/>
          <w:sz w:val="24"/>
          <w:szCs w:val="24"/>
        </w:rPr>
      </w:pPr>
      <w:r w:rsidRPr="001C33BF">
        <w:rPr>
          <w:rFonts w:ascii="Times New Roman" w:hAnsi="Times New Roman" w:cs="Times New Roman"/>
          <w:b/>
          <w:sz w:val="24"/>
          <w:szCs w:val="24"/>
        </w:rPr>
        <w:t xml:space="preserve">Determination of the suitable place for sea cucumber </w:t>
      </w:r>
    </w:p>
    <w:p w:rsidR="00162237" w:rsidRPr="001C33BF" w:rsidRDefault="00162237" w:rsidP="00882DE4">
      <w:pPr>
        <w:spacing w:line="240" w:lineRule="auto"/>
        <w:jc w:val="center"/>
        <w:rPr>
          <w:rFonts w:ascii="Times New Roman" w:hAnsi="Times New Roman" w:cs="Times New Roman"/>
          <w:b/>
          <w:sz w:val="24"/>
          <w:szCs w:val="24"/>
        </w:rPr>
      </w:pPr>
      <w:r w:rsidRPr="001C33BF">
        <w:rPr>
          <w:rFonts w:ascii="Times New Roman" w:hAnsi="Times New Roman" w:cs="Times New Roman"/>
          <w:b/>
          <w:sz w:val="24"/>
          <w:szCs w:val="24"/>
        </w:rPr>
        <w:t>farming in Jaffna peninsula.</w:t>
      </w:r>
    </w:p>
    <w:p w:rsidR="00162237" w:rsidRPr="001C33BF" w:rsidRDefault="00162237" w:rsidP="00162237">
      <w:pPr>
        <w:spacing w:line="360" w:lineRule="auto"/>
        <w:jc w:val="both"/>
        <w:rPr>
          <w:rFonts w:ascii="Times New Roman" w:hAnsi="Times New Roman" w:cs="Times New Roman"/>
          <w:bCs/>
        </w:rPr>
      </w:pPr>
      <w:r w:rsidRPr="001C33BF">
        <w:rPr>
          <w:rFonts w:ascii="Times New Roman" w:hAnsi="Times New Roman" w:cs="Times New Roman"/>
          <w:bCs/>
        </w:rPr>
        <w:t>Abstract</w:t>
      </w:r>
    </w:p>
    <w:p w:rsidR="00162237" w:rsidRPr="001C33BF" w:rsidRDefault="00162237" w:rsidP="00162237">
      <w:pPr>
        <w:spacing w:line="360" w:lineRule="auto"/>
        <w:jc w:val="both"/>
        <w:rPr>
          <w:rFonts w:ascii="Times New Roman" w:hAnsi="Times New Roman" w:cs="Times New Roman"/>
          <w:bCs/>
        </w:rPr>
      </w:pPr>
      <w:r w:rsidRPr="001C33BF">
        <w:rPr>
          <w:rFonts w:ascii="Times New Roman" w:hAnsi="Times New Roman" w:cs="Times New Roman"/>
          <w:bCs/>
        </w:rPr>
        <w:t xml:space="preserve">The sea cucumber species </w:t>
      </w:r>
      <w:proofErr w:type="spellStart"/>
      <w:r w:rsidRPr="001C33BF">
        <w:rPr>
          <w:rFonts w:ascii="Times New Roman" w:hAnsi="Times New Roman" w:cs="Times New Roman"/>
          <w:bCs/>
          <w:i/>
        </w:rPr>
        <w:t>Holothuriascabra</w:t>
      </w:r>
      <w:proofErr w:type="spellEnd"/>
      <w:r w:rsidRPr="001C33BF">
        <w:rPr>
          <w:rFonts w:ascii="Times New Roman" w:hAnsi="Times New Roman" w:cs="Times New Roman"/>
          <w:bCs/>
        </w:rPr>
        <w:t xml:space="preserve">, is a high-valued tropical specie which been overexploited due to increasing demand, Given the importance of this species- to the coastal fishing community and the national </w:t>
      </w:r>
      <w:proofErr w:type="spellStart"/>
      <w:r w:rsidRPr="001C33BF">
        <w:rPr>
          <w:rFonts w:ascii="Times New Roman" w:hAnsi="Times New Roman" w:cs="Times New Roman"/>
          <w:bCs/>
        </w:rPr>
        <w:t>econom</w:t>
      </w:r>
      <w:proofErr w:type="spellEnd"/>
      <w:r w:rsidRPr="001C33BF">
        <w:rPr>
          <w:rFonts w:ascii="Times New Roman" w:hAnsi="Times New Roman" w:cs="Times New Roman"/>
          <w:bCs/>
        </w:rPr>
        <w:t xml:space="preserve">,. NARA has initiated experimental pen trials in collaboration with the University of </w:t>
      </w:r>
      <w:proofErr w:type="spellStart"/>
      <w:r w:rsidRPr="001C33BF">
        <w:rPr>
          <w:rFonts w:ascii="Times New Roman" w:hAnsi="Times New Roman" w:cs="Times New Roman"/>
          <w:bCs/>
        </w:rPr>
        <w:t>Peradeniya</w:t>
      </w:r>
      <w:proofErr w:type="spellEnd"/>
      <w:r w:rsidRPr="001C33BF">
        <w:rPr>
          <w:rFonts w:ascii="Times New Roman" w:hAnsi="Times New Roman" w:cs="Times New Roman"/>
          <w:bCs/>
        </w:rPr>
        <w:t xml:space="preserve">. The pen culture sites selected were in </w:t>
      </w:r>
      <w:proofErr w:type="spellStart"/>
      <w:r w:rsidRPr="001C33BF">
        <w:rPr>
          <w:rFonts w:ascii="Times New Roman" w:hAnsi="Times New Roman" w:cs="Times New Roman"/>
          <w:bCs/>
        </w:rPr>
        <w:t>Gurunagar</w:t>
      </w:r>
      <w:proofErr w:type="spellEnd"/>
      <w:r w:rsidRPr="001C33BF">
        <w:rPr>
          <w:rFonts w:ascii="Times New Roman" w:hAnsi="Times New Roman" w:cs="Times New Roman"/>
          <w:bCs/>
        </w:rPr>
        <w:t xml:space="preserve">. </w:t>
      </w:r>
      <w:proofErr w:type="spellStart"/>
      <w:r w:rsidRPr="001C33BF">
        <w:rPr>
          <w:rFonts w:ascii="Times New Roman" w:hAnsi="Times New Roman" w:cs="Times New Roman"/>
          <w:bCs/>
        </w:rPr>
        <w:t>Mandthivea</w:t>
      </w:r>
      <w:proofErr w:type="spellEnd"/>
      <w:r w:rsidRPr="001C33BF">
        <w:rPr>
          <w:rFonts w:ascii="Times New Roman" w:hAnsi="Times New Roman" w:cs="Times New Roman"/>
          <w:bCs/>
        </w:rPr>
        <w:t xml:space="preserve"> and </w:t>
      </w:r>
      <w:proofErr w:type="spellStart"/>
      <w:r w:rsidRPr="001C33BF">
        <w:rPr>
          <w:rFonts w:ascii="Times New Roman" w:hAnsi="Times New Roman" w:cs="Times New Roman"/>
          <w:bCs/>
        </w:rPr>
        <w:t>Navanthurai</w:t>
      </w:r>
      <w:proofErr w:type="spellEnd"/>
      <w:r w:rsidRPr="001C33BF">
        <w:rPr>
          <w:rFonts w:ascii="Times New Roman" w:hAnsi="Times New Roman" w:cs="Times New Roman"/>
          <w:bCs/>
        </w:rPr>
        <w:t xml:space="preserve"> in Jaffna peninsula. Coconut planks. PVC nets. Put valve net and </w:t>
      </w:r>
      <w:proofErr w:type="spellStart"/>
      <w:r w:rsidRPr="001C33BF">
        <w:rPr>
          <w:rFonts w:ascii="Times New Roman" w:hAnsi="Times New Roman" w:cs="Times New Roman"/>
          <w:bCs/>
        </w:rPr>
        <w:t>Ginisapu</w:t>
      </w:r>
      <w:proofErr w:type="spellEnd"/>
      <w:r w:rsidRPr="001C33BF">
        <w:rPr>
          <w:rFonts w:ascii="Times New Roman" w:hAnsi="Times New Roman" w:cs="Times New Roman"/>
          <w:bCs/>
        </w:rPr>
        <w:t xml:space="preserve"> planks were used for the construction of 25m x 25m pen. The spat was collected by fishermen from the natural grounds. Pen condition was monitored daily. The water quality and growth monitoring was carried out parallel the spats stocking Initial organic matter content of bottom sediment at each sites were measured. Monthly growth measurements were </w:t>
      </w:r>
      <w:proofErr w:type="spellStart"/>
      <w:r w:rsidRPr="001C33BF">
        <w:rPr>
          <w:rFonts w:ascii="Times New Roman" w:hAnsi="Times New Roman" w:cs="Times New Roman"/>
          <w:bCs/>
        </w:rPr>
        <w:t>recorded.Data</w:t>
      </w:r>
      <w:proofErr w:type="spellEnd"/>
      <w:r w:rsidRPr="001C33BF">
        <w:rPr>
          <w:rFonts w:ascii="Times New Roman" w:hAnsi="Times New Roman" w:cs="Times New Roman"/>
          <w:bCs/>
        </w:rPr>
        <w:t xml:space="preserve"> were analysed by RCBD using a SAS computer </w:t>
      </w:r>
      <w:proofErr w:type="spellStart"/>
      <w:r w:rsidRPr="001C33BF">
        <w:rPr>
          <w:rFonts w:ascii="Times New Roman" w:hAnsi="Times New Roman" w:cs="Times New Roman"/>
          <w:bCs/>
        </w:rPr>
        <w:t>package.The</w:t>
      </w:r>
      <w:proofErr w:type="spellEnd"/>
      <w:r w:rsidRPr="001C33BF">
        <w:rPr>
          <w:rFonts w:ascii="Times New Roman" w:hAnsi="Times New Roman" w:cs="Times New Roman"/>
          <w:bCs/>
        </w:rPr>
        <w:t xml:space="preserve"> simple correlation </w:t>
      </w:r>
      <w:proofErr w:type="spellStart"/>
      <w:r w:rsidRPr="001C33BF">
        <w:rPr>
          <w:rFonts w:ascii="Times New Roman" w:hAnsi="Times New Roman" w:cs="Times New Roman"/>
          <w:bCs/>
        </w:rPr>
        <w:t>wasanalysed</w:t>
      </w:r>
      <w:proofErr w:type="spellEnd"/>
      <w:r w:rsidRPr="001C33BF">
        <w:rPr>
          <w:rFonts w:ascii="Times New Roman" w:hAnsi="Times New Roman" w:cs="Times New Roman"/>
          <w:bCs/>
        </w:rPr>
        <w:t xml:space="preserve"> by MS Excel.</w:t>
      </w:r>
    </w:p>
    <w:p w:rsidR="00162237" w:rsidRPr="001C33BF" w:rsidRDefault="00162237" w:rsidP="00162237">
      <w:pPr>
        <w:spacing w:line="360" w:lineRule="auto"/>
        <w:jc w:val="both"/>
        <w:rPr>
          <w:rFonts w:ascii="Times New Roman" w:hAnsi="Times New Roman" w:cs="Times New Roman"/>
          <w:bCs/>
        </w:rPr>
      </w:pPr>
      <w:r w:rsidRPr="001C33BF">
        <w:rPr>
          <w:rFonts w:ascii="Times New Roman" w:hAnsi="Times New Roman" w:cs="Times New Roman"/>
          <w:bCs/>
        </w:rPr>
        <w:t xml:space="preserve">According to the weight (g) measurement, the growth rate of sea cucumber was significantly different (P&lt;0.05)among the three experimental areas. According to the statistical analysis, the </w:t>
      </w:r>
      <w:proofErr w:type="spellStart"/>
      <w:r w:rsidRPr="001C33BF">
        <w:rPr>
          <w:rFonts w:ascii="Times New Roman" w:hAnsi="Times New Roman" w:cs="Times New Roman"/>
          <w:bCs/>
        </w:rPr>
        <w:t>Navanthurai</w:t>
      </w:r>
      <w:proofErr w:type="spellEnd"/>
      <w:r w:rsidRPr="001C33BF">
        <w:rPr>
          <w:rFonts w:ascii="Times New Roman" w:hAnsi="Times New Roman" w:cs="Times New Roman"/>
          <w:bCs/>
        </w:rPr>
        <w:t xml:space="preserve"> area farm obtained the highest </w:t>
      </w:r>
      <w:proofErr w:type="spellStart"/>
      <w:r w:rsidRPr="001C33BF">
        <w:rPr>
          <w:rFonts w:ascii="Times New Roman" w:hAnsi="Times New Roman" w:cs="Times New Roman"/>
          <w:bCs/>
        </w:rPr>
        <w:t>growth,while</w:t>
      </w:r>
      <w:proofErr w:type="spellEnd"/>
      <w:r w:rsidRPr="001C33BF">
        <w:rPr>
          <w:rFonts w:ascii="Times New Roman" w:hAnsi="Times New Roman" w:cs="Times New Roman"/>
          <w:bCs/>
        </w:rPr>
        <w:t xml:space="preserve"> </w:t>
      </w:r>
      <w:proofErr w:type="spellStart"/>
      <w:r w:rsidRPr="001C33BF">
        <w:rPr>
          <w:rFonts w:ascii="Times New Roman" w:hAnsi="Times New Roman" w:cs="Times New Roman"/>
          <w:bCs/>
        </w:rPr>
        <w:t>Mandathive</w:t>
      </w:r>
      <w:proofErr w:type="spellEnd"/>
      <w:r w:rsidRPr="001C33BF">
        <w:rPr>
          <w:rFonts w:ascii="Times New Roman" w:hAnsi="Times New Roman" w:cs="Times New Roman"/>
          <w:bCs/>
        </w:rPr>
        <w:t xml:space="preserve"> and </w:t>
      </w:r>
      <w:proofErr w:type="spellStart"/>
      <w:r w:rsidRPr="001C33BF">
        <w:rPr>
          <w:rFonts w:ascii="Times New Roman" w:hAnsi="Times New Roman" w:cs="Times New Roman"/>
          <w:bCs/>
        </w:rPr>
        <w:t>Gurunagar</w:t>
      </w:r>
      <w:proofErr w:type="spellEnd"/>
      <w:r w:rsidRPr="001C33BF">
        <w:rPr>
          <w:rFonts w:ascii="Times New Roman" w:hAnsi="Times New Roman" w:cs="Times New Roman"/>
          <w:bCs/>
        </w:rPr>
        <w:t xml:space="preserve"> area farms did not show a significant difference (P&gt;0.05).  According to the length (cm) measurement, the growth rate of sea </w:t>
      </w:r>
      <w:proofErr w:type="spellStart"/>
      <w:r w:rsidRPr="001C33BF">
        <w:rPr>
          <w:rFonts w:ascii="Times New Roman" w:hAnsi="Times New Roman" w:cs="Times New Roman"/>
          <w:bCs/>
        </w:rPr>
        <w:t>cucumberwas</w:t>
      </w:r>
      <w:proofErr w:type="spellEnd"/>
      <w:r w:rsidRPr="001C33BF">
        <w:rPr>
          <w:rFonts w:ascii="Times New Roman" w:hAnsi="Times New Roman" w:cs="Times New Roman"/>
          <w:bCs/>
        </w:rPr>
        <w:t xml:space="preserve"> not significantly different (P &gt;0.05) among the three experimental areas. Of the three areas </w:t>
      </w:r>
      <w:proofErr w:type="spellStart"/>
      <w:r w:rsidRPr="001C33BF">
        <w:rPr>
          <w:rFonts w:ascii="Times New Roman" w:hAnsi="Times New Roman" w:cs="Times New Roman"/>
          <w:bCs/>
        </w:rPr>
        <w:t>studiedNavanthurai</w:t>
      </w:r>
      <w:proofErr w:type="spellEnd"/>
      <w:r w:rsidRPr="001C33BF">
        <w:rPr>
          <w:rFonts w:ascii="Times New Roman" w:hAnsi="Times New Roman" w:cs="Times New Roman"/>
          <w:bCs/>
        </w:rPr>
        <w:t xml:space="preserve"> is the </w:t>
      </w:r>
      <w:proofErr w:type="spellStart"/>
      <w:r w:rsidRPr="001C33BF">
        <w:rPr>
          <w:rFonts w:ascii="Times New Roman" w:hAnsi="Times New Roman" w:cs="Times New Roman"/>
          <w:bCs/>
        </w:rPr>
        <w:t>mostsuitable</w:t>
      </w:r>
      <w:proofErr w:type="spellEnd"/>
      <w:r w:rsidRPr="001C33BF">
        <w:rPr>
          <w:rFonts w:ascii="Times New Roman" w:hAnsi="Times New Roman" w:cs="Times New Roman"/>
          <w:bCs/>
        </w:rPr>
        <w:t xml:space="preserve"> area for sea cucumber farming in Jaffna peninsula, recording a higher growth rate and lower mortality </w:t>
      </w:r>
      <w:proofErr w:type="spellStart"/>
      <w:r w:rsidRPr="001C33BF">
        <w:rPr>
          <w:rFonts w:ascii="Times New Roman" w:hAnsi="Times New Roman" w:cs="Times New Roman"/>
          <w:bCs/>
        </w:rPr>
        <w:t>rateother</w:t>
      </w:r>
      <w:proofErr w:type="spellEnd"/>
      <w:r w:rsidRPr="001C33BF">
        <w:rPr>
          <w:rFonts w:ascii="Times New Roman" w:hAnsi="Times New Roman" w:cs="Times New Roman"/>
          <w:bCs/>
        </w:rPr>
        <w:t xml:space="preserve"> two </w:t>
      </w:r>
      <w:proofErr w:type="spellStart"/>
      <w:r w:rsidRPr="001C33BF">
        <w:rPr>
          <w:rFonts w:ascii="Times New Roman" w:hAnsi="Times New Roman" w:cs="Times New Roman"/>
          <w:bCs/>
        </w:rPr>
        <w:t>areas.Further</w:t>
      </w:r>
      <w:proofErr w:type="spellEnd"/>
      <w:r w:rsidRPr="001C33BF">
        <w:rPr>
          <w:rFonts w:ascii="Times New Roman" w:hAnsi="Times New Roman" w:cs="Times New Roman"/>
          <w:bCs/>
        </w:rPr>
        <w:t xml:space="preserve"> </w:t>
      </w:r>
      <w:proofErr w:type="spellStart"/>
      <w:r w:rsidRPr="001C33BF">
        <w:rPr>
          <w:rFonts w:ascii="Times New Roman" w:hAnsi="Times New Roman" w:cs="Times New Roman"/>
          <w:bCs/>
        </w:rPr>
        <w:t>Gurunagar</w:t>
      </w:r>
      <w:proofErr w:type="spellEnd"/>
      <w:r w:rsidRPr="001C33BF">
        <w:rPr>
          <w:rFonts w:ascii="Times New Roman" w:hAnsi="Times New Roman" w:cs="Times New Roman"/>
          <w:bCs/>
        </w:rPr>
        <w:t xml:space="preserve"> area is not suitable for sea cucumber farming at it recorded the lowest growth rate as well a higher mortality rate.</w:t>
      </w:r>
    </w:p>
    <w:p w:rsidR="00162237" w:rsidRPr="001C33BF" w:rsidRDefault="00E535FD" w:rsidP="00162237">
      <w:pPr>
        <w:spacing w:line="360" w:lineRule="auto"/>
        <w:jc w:val="both"/>
        <w:rPr>
          <w:rFonts w:ascii="Times New Roman" w:hAnsi="Times New Roman" w:cs="Times New Roman"/>
          <w:bCs/>
        </w:rPr>
      </w:pPr>
      <w:r>
        <w:rPr>
          <w:rFonts w:ascii="Times New Roman" w:hAnsi="Times New Roman" w:cs="Times New Roman"/>
          <w:bCs/>
        </w:rPr>
        <w:t>Key</w:t>
      </w:r>
      <w:r w:rsidR="00162237" w:rsidRPr="001C33BF">
        <w:rPr>
          <w:rFonts w:ascii="Times New Roman" w:hAnsi="Times New Roman" w:cs="Times New Roman"/>
          <w:bCs/>
        </w:rPr>
        <w:t>words</w:t>
      </w:r>
      <w:r w:rsidR="001C33BF">
        <w:rPr>
          <w:rFonts w:ascii="Times New Roman" w:hAnsi="Times New Roman" w:cs="Times New Roman"/>
          <w:bCs/>
        </w:rPr>
        <w:tab/>
      </w:r>
      <w:r w:rsidR="00162237" w:rsidRPr="001C33BF">
        <w:rPr>
          <w:rFonts w:ascii="Times New Roman" w:hAnsi="Times New Roman" w:cs="Times New Roman"/>
          <w:bCs/>
        </w:rPr>
        <w:t xml:space="preserve">: Sea </w:t>
      </w:r>
      <w:proofErr w:type="spellStart"/>
      <w:r w:rsidR="00162237" w:rsidRPr="001C33BF">
        <w:rPr>
          <w:rFonts w:ascii="Times New Roman" w:hAnsi="Times New Roman" w:cs="Times New Roman"/>
          <w:bCs/>
        </w:rPr>
        <w:t>cucumber,</w:t>
      </w:r>
      <w:r w:rsidR="00162237" w:rsidRPr="001C33BF">
        <w:rPr>
          <w:rFonts w:ascii="Times New Roman" w:hAnsi="Times New Roman" w:cs="Times New Roman"/>
          <w:bCs/>
          <w:i/>
        </w:rPr>
        <w:t>Holothuria</w:t>
      </w:r>
      <w:r w:rsidR="00162237" w:rsidRPr="001C33BF">
        <w:rPr>
          <w:rFonts w:ascii="Times New Roman" w:hAnsi="Times New Roman" w:cs="Times New Roman"/>
          <w:bCs/>
        </w:rPr>
        <w:t>scabra</w:t>
      </w:r>
      <w:proofErr w:type="spellEnd"/>
      <w:r w:rsidR="00162237" w:rsidRPr="001C33BF">
        <w:rPr>
          <w:rFonts w:ascii="Times New Roman" w:hAnsi="Times New Roman" w:cs="Times New Roman"/>
          <w:bCs/>
        </w:rPr>
        <w:t>. Pen trail, over exploited</w:t>
      </w:r>
    </w:p>
    <w:p w:rsidR="001C33BF" w:rsidRPr="001C33BF" w:rsidRDefault="001C33BF" w:rsidP="001C33BF">
      <w:pPr>
        <w:spacing w:line="360" w:lineRule="auto"/>
        <w:jc w:val="both"/>
        <w:rPr>
          <w:rFonts w:ascii="Times New Roman" w:hAnsi="Times New Roman" w:cs="Times New Roman"/>
          <w:bCs/>
        </w:rPr>
      </w:pPr>
      <w:r w:rsidRPr="00A36673">
        <w:rPr>
          <w:rFonts w:ascii="Times New Roman" w:hAnsi="Times New Roman" w:cs="Times New Roman"/>
          <w:bCs/>
        </w:rPr>
        <w:t xml:space="preserve">Citation </w:t>
      </w:r>
      <w:r>
        <w:rPr>
          <w:rFonts w:ascii="Times New Roman" w:hAnsi="Times New Roman" w:cs="Times New Roman"/>
          <w:bCs/>
        </w:rPr>
        <w:t xml:space="preserve"> </w:t>
      </w:r>
      <w:r>
        <w:rPr>
          <w:rFonts w:ascii="Times New Roman" w:hAnsi="Times New Roman" w:cs="Times New Roman"/>
          <w:bCs/>
        </w:rPr>
        <w:tab/>
        <w:t xml:space="preserve">: </w:t>
      </w:r>
      <w:r w:rsidRPr="001C33BF">
        <w:rPr>
          <w:rFonts w:ascii="Times New Roman" w:hAnsi="Times New Roman" w:cs="Times New Roman"/>
          <w:bCs/>
        </w:rPr>
        <w:t xml:space="preserve">Haran, N., A.R.S.B. </w:t>
      </w:r>
      <w:proofErr w:type="spellStart"/>
      <w:r w:rsidRPr="001C33BF">
        <w:rPr>
          <w:rFonts w:ascii="Times New Roman" w:hAnsi="Times New Roman" w:cs="Times New Roman"/>
          <w:bCs/>
        </w:rPr>
        <w:t>Athauda</w:t>
      </w:r>
      <w:proofErr w:type="spellEnd"/>
      <w:r w:rsidRPr="001C33BF">
        <w:rPr>
          <w:rFonts w:ascii="Times New Roman" w:hAnsi="Times New Roman" w:cs="Times New Roman"/>
          <w:bCs/>
        </w:rPr>
        <w:t xml:space="preserve"> and U. </w:t>
      </w:r>
      <w:proofErr w:type="spellStart"/>
      <w:r w:rsidRPr="001C33BF">
        <w:rPr>
          <w:rFonts w:ascii="Times New Roman" w:hAnsi="Times New Roman" w:cs="Times New Roman"/>
          <w:bCs/>
        </w:rPr>
        <w:t>Mallikarachchi</w:t>
      </w:r>
      <w:proofErr w:type="spellEnd"/>
      <w:r w:rsidRPr="001C33BF">
        <w:rPr>
          <w:rFonts w:ascii="Times New Roman" w:hAnsi="Times New Roman" w:cs="Times New Roman"/>
          <w:bCs/>
        </w:rPr>
        <w:t xml:space="preserve"> 2012.Proceedings of the National </w:t>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r>
      <w:r w:rsidRPr="001C33BF">
        <w:rPr>
          <w:rFonts w:ascii="Times New Roman" w:hAnsi="Times New Roman" w:cs="Times New Roman"/>
          <w:bCs/>
        </w:rPr>
        <w:t>Aquatic Resources Research and Development Agency (NARA) Scientific Sessions, 4p.</w:t>
      </w:r>
    </w:p>
    <w:p w:rsidR="00470834" w:rsidRPr="001C33BF" w:rsidRDefault="00470834">
      <w:pPr>
        <w:rPr>
          <w:bCs/>
        </w:rPr>
      </w:pPr>
    </w:p>
    <w:sectPr w:rsidR="00470834" w:rsidRPr="001C33BF" w:rsidSect="0047083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auto"/>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162237"/>
    <w:rsid w:val="000C4DAB"/>
    <w:rsid w:val="00162237"/>
    <w:rsid w:val="001C33BF"/>
    <w:rsid w:val="0024463E"/>
    <w:rsid w:val="00470834"/>
    <w:rsid w:val="00882DE4"/>
    <w:rsid w:val="00E535FD"/>
    <w:rsid w:val="00F53A1E"/>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2237"/>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308</Words>
  <Characters>1761</Characters>
  <Application>Microsoft Office Word</Application>
  <DocSecurity>0</DocSecurity>
  <Lines>14</Lines>
  <Paragraphs>4</Paragraphs>
  <ScaleCrop>false</ScaleCrop>
  <Company/>
  <LinksUpToDate>false</LinksUpToDate>
  <CharactersWithSpaces>2065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anuruddha</dc:creator>
  <cp:lastModifiedBy>anuruddha</cp:lastModifiedBy>
  <cp:revision>6</cp:revision>
  <dcterms:created xsi:type="dcterms:W3CDTF">2017-07-05T09:53:00Z</dcterms:created>
  <dcterms:modified xsi:type="dcterms:W3CDTF">2017-07-05T10:25:00Z</dcterms:modified>
</cp:coreProperties>
</file>