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5DD5" w:rsidRPr="00AD5DD5" w:rsidRDefault="00AD5DD5" w:rsidP="00AD5DD5">
      <w:pPr>
        <w:spacing w:after="0" w:line="240" w:lineRule="auto"/>
        <w:jc w:val="center"/>
        <w:rPr>
          <w:rFonts w:ascii="Calibri" w:eastAsia="Times New Roman" w:hAnsi="Calibri" w:cs="Calibri"/>
          <w:b/>
          <w:bCs/>
        </w:rPr>
      </w:pPr>
      <w:r w:rsidRPr="00AD5DD5">
        <w:rPr>
          <w:rFonts w:ascii="Calibri" w:eastAsia="Times New Roman" w:hAnsi="Calibri" w:cs="Calibri"/>
          <w:b/>
          <w:bCs/>
        </w:rPr>
        <w:t xml:space="preserve">A review on </w:t>
      </w:r>
      <w:proofErr w:type="spellStart"/>
      <w:r w:rsidRPr="00AD5DD5">
        <w:rPr>
          <w:rFonts w:ascii="Calibri" w:eastAsia="Times New Roman" w:hAnsi="Calibri" w:cs="Calibri"/>
          <w:b/>
          <w:bCs/>
        </w:rPr>
        <w:t>neritic</w:t>
      </w:r>
      <w:proofErr w:type="spellEnd"/>
      <w:r w:rsidRPr="00AD5DD5">
        <w:rPr>
          <w:rFonts w:ascii="Calibri" w:eastAsia="Times New Roman" w:hAnsi="Calibri" w:cs="Calibri"/>
          <w:b/>
          <w:bCs/>
        </w:rPr>
        <w:t xml:space="preserve"> tuna fisheries in Sri Lanka</w:t>
      </w:r>
    </w:p>
    <w:p w:rsidR="005C5138" w:rsidRPr="00AD5DD5" w:rsidRDefault="005C5138" w:rsidP="00AD5DD5">
      <w:pPr>
        <w:jc w:val="both"/>
      </w:pPr>
    </w:p>
    <w:p w:rsidR="00AD5DD5" w:rsidRPr="00AD5DD5" w:rsidRDefault="00AD5DD5" w:rsidP="00AD5DD5">
      <w:pPr>
        <w:spacing w:after="0" w:line="240" w:lineRule="auto"/>
        <w:jc w:val="both"/>
        <w:rPr>
          <w:rFonts w:ascii="Calibri" w:eastAsia="Times New Roman" w:hAnsi="Calibri" w:cs="Calibri"/>
        </w:rPr>
      </w:pPr>
      <w:r w:rsidRPr="00AD5DD5">
        <w:rPr>
          <w:rFonts w:ascii="Calibri" w:eastAsia="Times New Roman" w:hAnsi="Calibri" w:cs="Calibri"/>
        </w:rPr>
        <w:t xml:space="preserve">This paper reviews on NERITIC TUNA FISHERIES in Sri Lanka. </w:t>
      </w:r>
      <w:proofErr w:type="gramStart"/>
      <w:r w:rsidRPr="00AD5DD5">
        <w:rPr>
          <w:rFonts w:ascii="Calibri" w:eastAsia="Times New Roman" w:hAnsi="Calibri" w:cs="Calibri"/>
        </w:rPr>
        <w:t>The major component of</w:t>
      </w:r>
      <w:r w:rsidRPr="00AD5DD5">
        <w:rPr>
          <w:rFonts w:ascii="Calibri" w:eastAsia="Times New Roman" w:hAnsi="Calibri" w:cs="Calibri"/>
        </w:rPr>
        <w:br/>
      </w:r>
      <w:proofErr w:type="spellStart"/>
      <w:r w:rsidRPr="00AD5DD5">
        <w:rPr>
          <w:rFonts w:ascii="Calibri" w:eastAsia="Times New Roman" w:hAnsi="Calibri" w:cs="Calibri"/>
        </w:rPr>
        <w:t>Neritic</w:t>
      </w:r>
      <w:proofErr w:type="spellEnd"/>
      <w:r w:rsidRPr="00AD5DD5">
        <w:rPr>
          <w:rFonts w:ascii="Calibri" w:eastAsia="Times New Roman" w:hAnsi="Calibri" w:cs="Calibri"/>
        </w:rPr>
        <w:t xml:space="preserve"> Tuna namely as </w:t>
      </w:r>
      <w:proofErr w:type="spellStart"/>
      <w:r w:rsidRPr="00AD5DD5">
        <w:rPr>
          <w:rFonts w:ascii="Calibri" w:eastAsia="Times New Roman" w:hAnsi="Calibri" w:cs="Calibri"/>
        </w:rPr>
        <w:t>Auxis</w:t>
      </w:r>
      <w:proofErr w:type="spellEnd"/>
      <w:r w:rsidRPr="00AD5DD5">
        <w:rPr>
          <w:rFonts w:ascii="Calibri" w:eastAsia="Times New Roman" w:hAnsi="Calibri" w:cs="Calibri"/>
        </w:rPr>
        <w:t xml:space="preserve"> </w:t>
      </w:r>
      <w:proofErr w:type="spellStart"/>
      <w:r w:rsidRPr="00AD5DD5">
        <w:rPr>
          <w:rFonts w:ascii="Calibri" w:eastAsia="Times New Roman" w:hAnsi="Calibri" w:cs="Calibri"/>
        </w:rPr>
        <w:t>thazard</w:t>
      </w:r>
      <w:proofErr w:type="spellEnd"/>
      <w:r w:rsidRPr="00AD5DD5">
        <w:rPr>
          <w:rFonts w:ascii="Calibri" w:eastAsia="Times New Roman" w:hAnsi="Calibri" w:cs="Calibri"/>
        </w:rPr>
        <w:t xml:space="preserve"> (frigate tuna), </w:t>
      </w:r>
      <w:proofErr w:type="spellStart"/>
      <w:r w:rsidRPr="00AD5DD5">
        <w:rPr>
          <w:rFonts w:ascii="Calibri" w:eastAsia="Times New Roman" w:hAnsi="Calibri" w:cs="Calibri"/>
        </w:rPr>
        <w:t>Auxis</w:t>
      </w:r>
      <w:proofErr w:type="spellEnd"/>
      <w:r w:rsidRPr="00AD5DD5">
        <w:rPr>
          <w:rFonts w:ascii="Calibri" w:eastAsia="Times New Roman" w:hAnsi="Calibri" w:cs="Calibri"/>
        </w:rPr>
        <w:t xml:space="preserve"> </w:t>
      </w:r>
      <w:proofErr w:type="spellStart"/>
      <w:r w:rsidRPr="00AD5DD5">
        <w:rPr>
          <w:rFonts w:ascii="Calibri" w:eastAsia="Times New Roman" w:hAnsi="Calibri" w:cs="Calibri"/>
        </w:rPr>
        <w:t>rochei</w:t>
      </w:r>
      <w:proofErr w:type="spellEnd"/>
      <w:r w:rsidRPr="00AD5DD5">
        <w:rPr>
          <w:rFonts w:ascii="Calibri" w:eastAsia="Times New Roman" w:hAnsi="Calibri" w:cs="Calibri"/>
        </w:rPr>
        <w:t xml:space="preserve"> (bullet tuna) and </w:t>
      </w:r>
      <w:proofErr w:type="spellStart"/>
      <w:r w:rsidRPr="00AD5DD5">
        <w:rPr>
          <w:rFonts w:ascii="Calibri" w:eastAsia="Times New Roman" w:hAnsi="Calibri" w:cs="Calibri"/>
        </w:rPr>
        <w:t>Euthynnis</w:t>
      </w:r>
      <w:proofErr w:type="spellEnd"/>
      <w:r w:rsidRPr="00AD5DD5">
        <w:rPr>
          <w:rFonts w:ascii="Calibri" w:eastAsia="Times New Roman" w:hAnsi="Calibri" w:cs="Calibri"/>
        </w:rPr>
        <w:t xml:space="preserve"> </w:t>
      </w:r>
      <w:proofErr w:type="spellStart"/>
      <w:r w:rsidRPr="00AD5DD5">
        <w:rPr>
          <w:rFonts w:ascii="Calibri" w:eastAsia="Times New Roman" w:hAnsi="Calibri" w:cs="Calibri"/>
        </w:rPr>
        <w:t>affinis</w:t>
      </w:r>
      <w:proofErr w:type="spellEnd"/>
      <w:r w:rsidRPr="00AD5DD5">
        <w:rPr>
          <w:rFonts w:ascii="Calibri" w:eastAsia="Times New Roman" w:hAnsi="Calibri" w:cs="Calibri"/>
        </w:rPr>
        <w:t xml:space="preserve"> (Kawakawa) in the country.</w:t>
      </w:r>
      <w:proofErr w:type="gramEnd"/>
      <w:r w:rsidRPr="00AD5DD5">
        <w:rPr>
          <w:rFonts w:ascii="Calibri" w:eastAsia="Times New Roman" w:hAnsi="Calibri" w:cs="Calibri"/>
        </w:rPr>
        <w:t xml:space="preserve"> It is observed increasing trend in the past decade (from 2003-2012). </w:t>
      </w:r>
      <w:proofErr w:type="spellStart"/>
      <w:r w:rsidRPr="00AD5DD5">
        <w:rPr>
          <w:rFonts w:ascii="Calibri" w:eastAsia="Times New Roman" w:hAnsi="Calibri" w:cs="Calibri"/>
        </w:rPr>
        <w:t>Neritic</w:t>
      </w:r>
      <w:proofErr w:type="spellEnd"/>
      <w:r w:rsidRPr="00AD5DD5">
        <w:rPr>
          <w:rFonts w:ascii="Calibri" w:eastAsia="Times New Roman" w:hAnsi="Calibri" w:cs="Calibri"/>
        </w:rPr>
        <w:t xml:space="preserve"> Tuna resources are mainly targeted by coastal artisanal fishing crafts in the country. Out of 53,270 fishing crafts operating in Sri Lanka, including MTRB, NTRB, OFRP, IDAY and </w:t>
      </w:r>
      <w:proofErr w:type="spellStart"/>
      <w:r w:rsidRPr="00AD5DD5">
        <w:rPr>
          <w:rFonts w:ascii="Calibri" w:eastAsia="Times New Roman" w:hAnsi="Calibri" w:cs="Calibri"/>
        </w:rPr>
        <w:t>IMUL.At</w:t>
      </w:r>
      <w:proofErr w:type="spellEnd"/>
      <w:r w:rsidRPr="00AD5DD5">
        <w:rPr>
          <w:rFonts w:ascii="Calibri" w:eastAsia="Times New Roman" w:hAnsi="Calibri" w:cs="Calibri"/>
        </w:rPr>
        <w:t xml:space="preserve"> present there is a trend to use gear combination for fishing. After the Tsunami and the Civil war in the country, an increase tendency of new access with technical improvement are observed and</w:t>
      </w:r>
      <w:r w:rsidRPr="00AD5DD5">
        <w:rPr>
          <w:rFonts w:ascii="Calibri" w:eastAsia="Times New Roman" w:hAnsi="Calibri" w:cs="Calibri"/>
        </w:rPr>
        <w:br/>
        <w:t xml:space="preserve">resulted in the production being increased quality with a higher contribution to the total fish </w:t>
      </w:r>
      <w:proofErr w:type="spellStart"/>
      <w:r w:rsidRPr="00AD5DD5">
        <w:rPr>
          <w:rFonts w:ascii="Calibri" w:eastAsia="Times New Roman" w:hAnsi="Calibri" w:cs="Calibri"/>
        </w:rPr>
        <w:t>production.This</w:t>
      </w:r>
      <w:proofErr w:type="spellEnd"/>
      <w:r w:rsidRPr="00AD5DD5">
        <w:rPr>
          <w:rFonts w:ascii="Calibri" w:eastAsia="Times New Roman" w:hAnsi="Calibri" w:cs="Calibri"/>
        </w:rPr>
        <w:t xml:space="preserve"> paper reviews three main </w:t>
      </w:r>
      <w:proofErr w:type="spellStart"/>
      <w:r w:rsidRPr="00AD5DD5">
        <w:rPr>
          <w:rFonts w:ascii="Calibri" w:eastAsia="Times New Roman" w:hAnsi="Calibri" w:cs="Calibri"/>
        </w:rPr>
        <w:t>Neritic</w:t>
      </w:r>
      <w:proofErr w:type="spellEnd"/>
      <w:r w:rsidRPr="00AD5DD5">
        <w:rPr>
          <w:rFonts w:ascii="Calibri" w:eastAsia="Times New Roman" w:hAnsi="Calibri" w:cs="Calibri"/>
        </w:rPr>
        <w:t xml:space="preserve"> Tunas, main fishing gears and with some consideration of </w:t>
      </w:r>
      <w:proofErr w:type="spellStart"/>
      <w:r w:rsidRPr="00AD5DD5">
        <w:rPr>
          <w:rFonts w:ascii="Calibri" w:eastAsia="Times New Roman" w:hAnsi="Calibri" w:cs="Calibri"/>
        </w:rPr>
        <w:t>neritic</w:t>
      </w:r>
      <w:proofErr w:type="spellEnd"/>
      <w:r w:rsidRPr="00AD5DD5">
        <w:rPr>
          <w:rFonts w:ascii="Calibri" w:eastAsia="Times New Roman" w:hAnsi="Calibri" w:cs="Calibri"/>
        </w:rPr>
        <w:t xml:space="preserve"> tuna production of the past decade.</w:t>
      </w:r>
    </w:p>
    <w:p w:rsidR="00AD5DD5" w:rsidRPr="00AD5DD5" w:rsidRDefault="00AD5DD5" w:rsidP="00AD5DD5">
      <w:pPr>
        <w:jc w:val="both"/>
      </w:pPr>
    </w:p>
    <w:p w:rsidR="00AD5DD5" w:rsidRPr="00AD5DD5" w:rsidRDefault="00AD5DD5" w:rsidP="00AD5DD5">
      <w:pPr>
        <w:jc w:val="both"/>
      </w:pPr>
      <w:r w:rsidRPr="00AD5DD5">
        <w:t>Keywords</w:t>
      </w:r>
      <w:r w:rsidRPr="00AD5DD5">
        <w:tab/>
        <w:t>:</w:t>
      </w:r>
    </w:p>
    <w:p w:rsidR="00AD5DD5" w:rsidRPr="00AD5DD5" w:rsidRDefault="00AD5DD5" w:rsidP="00AD5DD5">
      <w:pPr>
        <w:jc w:val="both"/>
        <w:rPr>
          <w:rFonts w:ascii="Calibri" w:eastAsia="Times New Roman" w:hAnsi="Calibri" w:cs="Calibri"/>
        </w:rPr>
      </w:pPr>
      <w:r w:rsidRPr="00AD5DD5">
        <w:t>Citation</w:t>
      </w:r>
      <w:r w:rsidRPr="00AD5DD5">
        <w:tab/>
      </w:r>
      <w:r w:rsidRPr="00AD5DD5">
        <w:tab/>
        <w:t>:</w:t>
      </w:r>
      <w:r w:rsidRPr="00AD5DD5">
        <w:tab/>
      </w:r>
      <w:proofErr w:type="spellStart"/>
      <w:r w:rsidRPr="00AD5DD5">
        <w:rPr>
          <w:rFonts w:ascii="Calibri" w:eastAsia="Times New Roman" w:hAnsi="Calibri" w:cs="Calibri"/>
        </w:rPr>
        <w:t>Damayanthi</w:t>
      </w:r>
      <w:proofErr w:type="spellEnd"/>
      <w:r w:rsidRPr="00AD5DD5">
        <w:rPr>
          <w:rFonts w:ascii="Calibri" w:eastAsia="Times New Roman" w:hAnsi="Calibri" w:cs="Calibri"/>
        </w:rPr>
        <w:t xml:space="preserve">. </w:t>
      </w:r>
      <w:proofErr w:type="gramStart"/>
      <w:r w:rsidRPr="00AD5DD5">
        <w:rPr>
          <w:rFonts w:ascii="Calibri" w:eastAsia="Times New Roman" w:hAnsi="Calibri" w:cs="Calibri"/>
        </w:rPr>
        <w:t>D.M.H. (2014).</w:t>
      </w:r>
      <w:proofErr w:type="gramEnd"/>
      <w:r w:rsidRPr="00AD5DD5">
        <w:rPr>
          <w:rFonts w:ascii="Calibri" w:eastAsia="Times New Roman" w:hAnsi="Calibri" w:cs="Calibri"/>
        </w:rPr>
        <w:t xml:space="preserve"> A review on </w:t>
      </w:r>
      <w:proofErr w:type="spellStart"/>
      <w:r w:rsidRPr="00AD5DD5">
        <w:rPr>
          <w:rFonts w:ascii="Calibri" w:eastAsia="Times New Roman" w:hAnsi="Calibri" w:cs="Calibri"/>
        </w:rPr>
        <w:t>nerit</w:t>
      </w:r>
      <w:r>
        <w:rPr>
          <w:rFonts w:ascii="Calibri" w:eastAsia="Times New Roman" w:hAnsi="Calibri" w:cs="Calibri"/>
        </w:rPr>
        <w:t>ic</w:t>
      </w:r>
      <w:proofErr w:type="spellEnd"/>
      <w:r>
        <w:rPr>
          <w:rFonts w:ascii="Calibri" w:eastAsia="Times New Roman" w:hAnsi="Calibri" w:cs="Calibri"/>
        </w:rPr>
        <w:t xml:space="preserve"> tuna fisheries in Sri Lanka,</w:t>
      </w:r>
      <w:r>
        <w:rPr>
          <w:rFonts w:ascii="Calibri" w:eastAsia="Times New Roman" w:hAnsi="Calibri" w:cs="Calibri"/>
        </w:rPr>
        <w:tab/>
      </w:r>
      <w:r>
        <w:rPr>
          <w:rFonts w:ascii="Calibri" w:eastAsia="Times New Roman" w:hAnsi="Calibri" w:cs="Calibri"/>
        </w:rPr>
        <w:tab/>
      </w:r>
      <w:r>
        <w:rPr>
          <w:rFonts w:ascii="Calibri" w:eastAsia="Times New Roman" w:hAnsi="Calibri" w:cs="Calibri"/>
        </w:rPr>
        <w:tab/>
      </w:r>
      <w:r>
        <w:rPr>
          <w:rFonts w:ascii="Calibri" w:eastAsia="Times New Roman" w:hAnsi="Calibri" w:cs="Calibri"/>
        </w:rPr>
        <w:tab/>
      </w:r>
      <w:r w:rsidRPr="00AD5DD5">
        <w:rPr>
          <w:rFonts w:ascii="Calibri" w:eastAsia="Times New Roman" w:hAnsi="Calibri" w:cs="Calibri"/>
        </w:rPr>
        <w:t xml:space="preserve">Fourth Working Party on </w:t>
      </w:r>
      <w:proofErr w:type="spellStart"/>
      <w:r w:rsidRPr="00AD5DD5">
        <w:rPr>
          <w:rFonts w:ascii="Calibri" w:eastAsia="Times New Roman" w:hAnsi="Calibri" w:cs="Calibri"/>
        </w:rPr>
        <w:t>Neritic</w:t>
      </w:r>
      <w:proofErr w:type="spellEnd"/>
      <w:r w:rsidRPr="00AD5DD5">
        <w:rPr>
          <w:rFonts w:ascii="Calibri" w:eastAsia="Times New Roman" w:hAnsi="Calibri" w:cs="Calibri"/>
        </w:rPr>
        <w:t xml:space="preserve"> Tunas, </w:t>
      </w:r>
      <w:proofErr w:type="spellStart"/>
      <w:r w:rsidRPr="00AD5DD5">
        <w:rPr>
          <w:rFonts w:ascii="Calibri" w:eastAsia="Times New Roman" w:hAnsi="Calibri" w:cs="Calibri"/>
        </w:rPr>
        <w:t>Phuket</w:t>
      </w:r>
      <w:proofErr w:type="spellEnd"/>
      <w:r w:rsidRPr="00AD5DD5">
        <w:rPr>
          <w:rFonts w:ascii="Calibri" w:eastAsia="Times New Roman" w:hAnsi="Calibri" w:cs="Calibri"/>
        </w:rPr>
        <w:t>, Thailand, 25 June-2 July 2014</w:t>
      </w:r>
    </w:p>
    <w:p w:rsidR="00AD5DD5" w:rsidRDefault="00AD5DD5" w:rsidP="00AD5DD5"/>
    <w:sectPr w:rsidR="00AD5DD5" w:rsidSect="005C513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characterSpacingControl w:val="doNotCompress"/>
  <w:compat/>
  <w:rsids>
    <w:rsidRoot w:val="00D43120"/>
    <w:rsid w:val="00182EFE"/>
    <w:rsid w:val="005C5138"/>
    <w:rsid w:val="00AD5DD5"/>
    <w:rsid w:val="00D431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si-LK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513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4579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24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170</Words>
  <Characters>972</Characters>
  <Application>Microsoft Office Word</Application>
  <DocSecurity>0</DocSecurity>
  <Lines>8</Lines>
  <Paragraphs>2</Paragraphs>
  <ScaleCrop>false</ScaleCrop>
  <Company/>
  <LinksUpToDate>false</LinksUpToDate>
  <CharactersWithSpaces>1140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nilmini</dc:creator>
  <cp:lastModifiedBy>nilmini</cp:lastModifiedBy>
  <cp:revision>3</cp:revision>
  <dcterms:created xsi:type="dcterms:W3CDTF">2017-06-12T08:58:00Z</dcterms:created>
  <dcterms:modified xsi:type="dcterms:W3CDTF">2017-06-12T09:45:00Z</dcterms:modified>
</cp:coreProperties>
</file>