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395B" w:rsidRPr="008C395B" w:rsidRDefault="008C395B" w:rsidP="008C395B">
      <w:pPr>
        <w:spacing w:after="0" w:line="240" w:lineRule="auto"/>
        <w:jc w:val="center"/>
        <w:rPr>
          <w:rFonts w:ascii="Calibri" w:eastAsia="Times New Roman" w:hAnsi="Calibri" w:cs="Calibri"/>
          <w:b/>
          <w:bCs/>
          <w:color w:val="000000"/>
        </w:rPr>
      </w:pPr>
      <w:r w:rsidRPr="008C395B">
        <w:rPr>
          <w:rFonts w:ascii="Calibri" w:eastAsia="Times New Roman" w:hAnsi="Calibri" w:cs="Calibri"/>
          <w:b/>
          <w:bCs/>
          <w:color w:val="000000"/>
        </w:rPr>
        <w:t>A Review on Billfish Fishery Resources in Sri Lanka</w:t>
      </w:r>
    </w:p>
    <w:p w:rsidR="000525C9" w:rsidRPr="008C395B" w:rsidRDefault="000525C9" w:rsidP="008C395B">
      <w:pPr>
        <w:jc w:val="center"/>
        <w:rPr>
          <w:b/>
          <w:bCs/>
        </w:rPr>
      </w:pPr>
    </w:p>
    <w:p w:rsidR="008C395B" w:rsidRPr="008C395B" w:rsidRDefault="008C395B" w:rsidP="008C395B">
      <w:pPr>
        <w:spacing w:after="0" w:line="240" w:lineRule="auto"/>
        <w:rPr>
          <w:rFonts w:ascii="Calibri" w:eastAsia="Times New Roman" w:hAnsi="Calibri" w:cs="Calibri"/>
          <w:color w:val="000000"/>
        </w:rPr>
      </w:pPr>
      <w:r w:rsidRPr="008C395B">
        <w:rPr>
          <w:rFonts w:ascii="Calibri" w:eastAsia="Times New Roman" w:hAnsi="Calibri" w:cs="Calibri"/>
          <w:color w:val="000000"/>
        </w:rPr>
        <w:t xml:space="preserve">This paper reviews the landings of billfish made in large pelagic fisheries during the period 2010-2012. Sri Lanka has a well established offshore fishery targeting for tuna and tuna like species. Apart from tuna, billfish, sharks and </w:t>
      </w:r>
      <w:proofErr w:type="spellStart"/>
      <w:r w:rsidRPr="008C395B">
        <w:rPr>
          <w:rFonts w:ascii="Calibri" w:eastAsia="Times New Roman" w:hAnsi="Calibri" w:cs="Calibri"/>
          <w:color w:val="000000"/>
        </w:rPr>
        <w:t>seerfish</w:t>
      </w:r>
      <w:proofErr w:type="spellEnd"/>
      <w:r w:rsidRPr="008C395B">
        <w:rPr>
          <w:rFonts w:ascii="Calibri" w:eastAsia="Times New Roman" w:hAnsi="Calibri" w:cs="Calibri"/>
          <w:color w:val="000000"/>
        </w:rPr>
        <w:t xml:space="preserve"> are caught mostly within the EEZ of Sri Lanka as well as in high seas. The annual production of large pelagic fish in Sri Lanka was 135237 </w:t>
      </w:r>
      <w:proofErr w:type="spellStart"/>
      <w:r w:rsidRPr="008C395B">
        <w:rPr>
          <w:rFonts w:ascii="Calibri" w:eastAsia="Times New Roman" w:hAnsi="Calibri" w:cs="Calibri"/>
          <w:color w:val="000000"/>
        </w:rPr>
        <w:t>mt</w:t>
      </w:r>
      <w:proofErr w:type="spellEnd"/>
      <w:r w:rsidRPr="008C395B">
        <w:rPr>
          <w:rFonts w:ascii="Calibri" w:eastAsia="Times New Roman" w:hAnsi="Calibri" w:cs="Calibri"/>
          <w:color w:val="000000"/>
        </w:rPr>
        <w:t xml:space="preserve"> in 2012. Although there is no target fishery for billfish, it makes up to 9% of the total large pelagic landings in Sri Lanka. Majority of the billfish which includes three species of marlins, one species of sailfish and one species of swordfish production come from multi-day boats operating offshore fishery. Relatively higher proportion of billfish is being caught using gillnet- </w:t>
      </w:r>
      <w:proofErr w:type="spellStart"/>
      <w:r w:rsidRPr="008C395B">
        <w:rPr>
          <w:rFonts w:ascii="Calibri" w:eastAsia="Times New Roman" w:hAnsi="Calibri" w:cs="Calibri"/>
          <w:color w:val="000000"/>
        </w:rPr>
        <w:t>longline</w:t>
      </w:r>
      <w:proofErr w:type="spellEnd"/>
      <w:r w:rsidRPr="008C395B">
        <w:rPr>
          <w:rFonts w:ascii="Calibri" w:eastAsia="Times New Roman" w:hAnsi="Calibri" w:cs="Calibri"/>
          <w:color w:val="000000"/>
        </w:rPr>
        <w:t xml:space="preserve"> gear combination. A slight increasing trend in the billfish landings was observed over the period.</w:t>
      </w:r>
    </w:p>
    <w:p w:rsidR="008C395B" w:rsidRDefault="008C395B"/>
    <w:p w:rsidR="008C395B" w:rsidRDefault="008C395B" w:rsidP="008C395B">
      <w:r>
        <w:t>Keywords</w:t>
      </w:r>
      <w:r>
        <w:tab/>
        <w:t>:</w:t>
      </w:r>
    </w:p>
    <w:p w:rsidR="008C395B" w:rsidRPr="008C395B" w:rsidRDefault="008C395B" w:rsidP="008C395B">
      <w:pPr>
        <w:rPr>
          <w:rFonts w:ascii="Calibri" w:eastAsia="Times New Roman" w:hAnsi="Calibri" w:cs="Calibri"/>
          <w:color w:val="000000"/>
        </w:rPr>
      </w:pPr>
      <w:r>
        <w:t>Citation</w:t>
      </w:r>
      <w:r>
        <w:tab/>
      </w:r>
      <w:r>
        <w:tab/>
        <w:t>:</w:t>
      </w:r>
      <w:r>
        <w:tab/>
      </w:r>
      <w:proofErr w:type="spellStart"/>
      <w:r w:rsidRPr="008C395B">
        <w:rPr>
          <w:rFonts w:ascii="Calibri" w:eastAsia="Times New Roman" w:hAnsi="Calibri" w:cs="Calibri"/>
          <w:color w:val="000000"/>
        </w:rPr>
        <w:t>Herath</w:t>
      </w:r>
      <w:proofErr w:type="spellEnd"/>
      <w:r w:rsidRPr="008C395B">
        <w:rPr>
          <w:rFonts w:ascii="Calibri" w:eastAsia="Times New Roman" w:hAnsi="Calibri" w:cs="Calibri"/>
          <w:color w:val="000000"/>
        </w:rPr>
        <w:t xml:space="preserve"> H.L.N.S. and </w:t>
      </w:r>
      <w:proofErr w:type="spellStart"/>
      <w:r w:rsidRPr="008C395B">
        <w:rPr>
          <w:rFonts w:ascii="Calibri" w:eastAsia="Times New Roman" w:hAnsi="Calibri" w:cs="Calibri"/>
          <w:color w:val="000000"/>
        </w:rPr>
        <w:t>Maldeniya</w:t>
      </w:r>
      <w:proofErr w:type="spellEnd"/>
      <w:r w:rsidRPr="008C395B">
        <w:rPr>
          <w:rFonts w:ascii="Calibri" w:eastAsia="Times New Roman" w:hAnsi="Calibri" w:cs="Calibri"/>
          <w:color w:val="000000"/>
        </w:rPr>
        <w:t xml:space="preserve"> R. 2013. A Review o</w:t>
      </w:r>
      <w:r>
        <w:rPr>
          <w:rFonts w:ascii="Calibri" w:eastAsia="Times New Roman" w:hAnsi="Calibri" w:cs="Calibri"/>
          <w:color w:val="000000"/>
        </w:rPr>
        <w:t>n Billfish Fishery Resources in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C395B">
        <w:rPr>
          <w:rFonts w:ascii="Calibri" w:eastAsia="Times New Roman" w:hAnsi="Calibri" w:cs="Calibri"/>
          <w:color w:val="000000"/>
        </w:rPr>
        <w:t>Sri Lanka, Proceedings of 11th Working Party on Billfish</w:t>
      </w:r>
    </w:p>
    <w:p w:rsidR="008C395B" w:rsidRDefault="008C395B" w:rsidP="008C395B"/>
    <w:sectPr w:rsidR="008C395B"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8C395B"/>
    <w:rsid w:val="000525C9"/>
    <w:rsid w:val="008C395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69218434">
      <w:bodyDiv w:val="1"/>
      <w:marLeft w:val="0"/>
      <w:marRight w:val="0"/>
      <w:marTop w:val="0"/>
      <w:marBottom w:val="0"/>
      <w:divBdr>
        <w:top w:val="none" w:sz="0" w:space="0" w:color="auto"/>
        <w:left w:val="none" w:sz="0" w:space="0" w:color="auto"/>
        <w:bottom w:val="none" w:sz="0" w:space="0" w:color="auto"/>
        <w:right w:val="none" w:sz="0" w:space="0" w:color="auto"/>
      </w:divBdr>
    </w:div>
    <w:div w:id="1944146758">
      <w:bodyDiv w:val="1"/>
      <w:marLeft w:val="0"/>
      <w:marRight w:val="0"/>
      <w:marTop w:val="0"/>
      <w:marBottom w:val="0"/>
      <w:divBdr>
        <w:top w:val="none" w:sz="0" w:space="0" w:color="auto"/>
        <w:left w:val="none" w:sz="0" w:space="0" w:color="auto"/>
        <w:bottom w:val="none" w:sz="0" w:space="0" w:color="auto"/>
        <w:right w:val="none" w:sz="0" w:space="0" w:color="auto"/>
      </w:divBdr>
    </w:div>
    <w:div w:id="212102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163</Words>
  <Characters>933</Characters>
  <Application>Microsoft Office Word</Application>
  <DocSecurity>0</DocSecurity>
  <Lines>7</Lines>
  <Paragraphs>2</Paragraphs>
  <ScaleCrop>false</ScaleCrop>
  <Company/>
  <LinksUpToDate>false</LinksUpToDate>
  <CharactersWithSpaces>1094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2017-07-03T09:52:00Z</dcterms:created>
  <dcterms:modified xsi:type="dcterms:W3CDTF">2017-07-03T09:55:00Z</dcterms:modified>
</cp:coreProperties>
</file>