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3D58" w:rsidRPr="008E3D58" w:rsidRDefault="008E3D58" w:rsidP="008E3D58">
      <w:pPr>
        <w:spacing w:after="0" w:line="240" w:lineRule="auto"/>
        <w:jc w:val="center"/>
        <w:rPr>
          <w:rFonts w:ascii="Calibri" w:eastAsia="Times New Roman" w:hAnsi="Calibri" w:cs="Calibri"/>
          <w:b/>
          <w:bCs/>
          <w:color w:val="000000"/>
        </w:rPr>
      </w:pPr>
      <w:r w:rsidRPr="008E3D58">
        <w:rPr>
          <w:rFonts w:ascii="Calibri" w:eastAsia="Times New Roman" w:hAnsi="Calibri" w:cs="Calibri"/>
          <w:b/>
          <w:bCs/>
          <w:color w:val="000000"/>
        </w:rPr>
        <w:t xml:space="preserve">Analysis of billfish landings made by small fresh tuna </w:t>
      </w:r>
      <w:proofErr w:type="spellStart"/>
      <w:r w:rsidRPr="008E3D58">
        <w:rPr>
          <w:rFonts w:ascii="Calibri" w:eastAsia="Times New Roman" w:hAnsi="Calibri" w:cs="Calibri"/>
          <w:b/>
          <w:bCs/>
          <w:color w:val="000000"/>
        </w:rPr>
        <w:t>longline</w:t>
      </w:r>
      <w:proofErr w:type="spellEnd"/>
      <w:r w:rsidRPr="008E3D58">
        <w:rPr>
          <w:rFonts w:ascii="Calibri" w:eastAsia="Times New Roman" w:hAnsi="Calibri" w:cs="Calibri"/>
          <w:b/>
          <w:bCs/>
          <w:color w:val="000000"/>
        </w:rPr>
        <w:t xml:space="preserve"> vessels operated from Sri Lanka during 2005 – 2009</w:t>
      </w:r>
    </w:p>
    <w:p w:rsidR="000525C9" w:rsidRDefault="000525C9"/>
    <w:p w:rsidR="008E3D58" w:rsidRPr="008E3D58" w:rsidRDefault="008E3D58" w:rsidP="008E3D58">
      <w:pPr>
        <w:spacing w:after="0" w:line="240" w:lineRule="auto"/>
        <w:rPr>
          <w:rFonts w:ascii="Calibri" w:eastAsia="Times New Roman" w:hAnsi="Calibri" w:cs="Calibri"/>
          <w:color w:val="000000"/>
        </w:rPr>
      </w:pPr>
      <w:r w:rsidRPr="008E3D58">
        <w:rPr>
          <w:rFonts w:ascii="Calibri" w:eastAsia="Times New Roman" w:hAnsi="Calibri" w:cs="Calibri"/>
          <w:color w:val="000000"/>
        </w:rPr>
        <w:t xml:space="preserve">The paper reviews the fish landings made by small fresh tuna </w:t>
      </w:r>
      <w:proofErr w:type="spellStart"/>
      <w:r w:rsidRPr="008E3D58">
        <w:rPr>
          <w:rFonts w:ascii="Calibri" w:eastAsia="Times New Roman" w:hAnsi="Calibri" w:cs="Calibri"/>
          <w:color w:val="000000"/>
        </w:rPr>
        <w:t>longline</w:t>
      </w:r>
      <w:proofErr w:type="spellEnd"/>
      <w:r w:rsidRPr="008E3D58">
        <w:rPr>
          <w:rFonts w:ascii="Calibri" w:eastAsia="Times New Roman" w:hAnsi="Calibri" w:cs="Calibri"/>
          <w:color w:val="000000"/>
        </w:rPr>
        <w:t xml:space="preserve"> vessels operated from Sri Lanka during 2005 – 2009 giving special emphasis to billfish landings. Small fresh tuna </w:t>
      </w:r>
      <w:proofErr w:type="spellStart"/>
      <w:r w:rsidRPr="008E3D58">
        <w:rPr>
          <w:rFonts w:ascii="Calibri" w:eastAsia="Times New Roman" w:hAnsi="Calibri" w:cs="Calibri"/>
          <w:color w:val="000000"/>
        </w:rPr>
        <w:t>longline</w:t>
      </w:r>
      <w:proofErr w:type="spellEnd"/>
      <w:r w:rsidRPr="008E3D58">
        <w:rPr>
          <w:rFonts w:ascii="Calibri" w:eastAsia="Times New Roman" w:hAnsi="Calibri" w:cs="Calibri"/>
          <w:color w:val="000000"/>
        </w:rPr>
        <w:t xml:space="preserve"> vessels are inboard engine boats having fish storage facilities, which may also have a Refrigerated Sea Water (RSW) system or Chilled Sea Water (CSW) system with some other modem equipment such as GPS and echo-sounder/fish finder. There are about thirty such tuna </w:t>
      </w:r>
      <w:proofErr w:type="spellStart"/>
      <w:r w:rsidRPr="008E3D58">
        <w:rPr>
          <w:rFonts w:ascii="Calibri" w:eastAsia="Times New Roman" w:hAnsi="Calibri" w:cs="Calibri"/>
          <w:color w:val="000000"/>
        </w:rPr>
        <w:t>longline</w:t>
      </w:r>
      <w:proofErr w:type="spellEnd"/>
      <w:r w:rsidRPr="008E3D58">
        <w:rPr>
          <w:rFonts w:ascii="Calibri" w:eastAsia="Times New Roman" w:hAnsi="Calibri" w:cs="Calibri"/>
          <w:color w:val="000000"/>
        </w:rPr>
        <w:t xml:space="preserve"> vessels being operated in Sri Lanka. These vessels normally target tuna and tuna-like species and operate either in the offshore waters within the EEZ of Sri Lanka or in the high seas. The fishery data used for this audit was mainly obtained from the catch records</w:t>
      </w:r>
      <w:r w:rsidRPr="008E3D58">
        <w:rPr>
          <w:rFonts w:ascii="Calibri" w:eastAsia="Times New Roman" w:hAnsi="Calibri" w:cs="Calibri"/>
          <w:color w:val="000000"/>
        </w:rPr>
        <w:br/>
        <w:t xml:space="preserve">of the local fishing companies. The information includes the vessel name, number of individuals landed, weight and name of the species. Tuna is the key target species and has contributed around 60% of the total landings made by small fresh tuna </w:t>
      </w:r>
      <w:proofErr w:type="spellStart"/>
      <w:r w:rsidRPr="008E3D58">
        <w:rPr>
          <w:rFonts w:ascii="Calibri" w:eastAsia="Times New Roman" w:hAnsi="Calibri" w:cs="Calibri"/>
          <w:color w:val="000000"/>
        </w:rPr>
        <w:t>longline</w:t>
      </w:r>
      <w:proofErr w:type="spellEnd"/>
      <w:r w:rsidRPr="008E3D58">
        <w:rPr>
          <w:rFonts w:ascii="Calibri" w:eastAsia="Times New Roman" w:hAnsi="Calibri" w:cs="Calibri"/>
          <w:color w:val="000000"/>
        </w:rPr>
        <w:t xml:space="preserve"> vessels. Billfish which includes three species of marlins, one species of sailfish and one species of sword fish, have contributed over 30% of the total catch. This is a remarkably high proportion of the total catch when compared to the fish landings made by other Sri Lankan fishing vessels engaged in offshore or high sea fishing. However, a slight declining trend in the percentage of billfish</w:t>
      </w:r>
      <w:r w:rsidRPr="008E3D58">
        <w:rPr>
          <w:rFonts w:ascii="Calibri" w:eastAsia="Times New Roman" w:hAnsi="Calibri" w:cs="Calibri"/>
          <w:color w:val="000000"/>
        </w:rPr>
        <w:br/>
        <w:t>landings (from 34% to 26%) was observed over the period. The key billfish species found in the landings is sword fish (</w:t>
      </w:r>
      <w:proofErr w:type="spellStart"/>
      <w:r w:rsidRPr="008E3D58">
        <w:rPr>
          <w:rFonts w:ascii="Calibri" w:eastAsia="Times New Roman" w:hAnsi="Calibri" w:cs="Calibri"/>
          <w:color w:val="000000"/>
        </w:rPr>
        <w:t>Xiphias</w:t>
      </w:r>
      <w:proofErr w:type="spellEnd"/>
      <w:r w:rsidRPr="008E3D58">
        <w:rPr>
          <w:rFonts w:ascii="Calibri" w:eastAsia="Times New Roman" w:hAnsi="Calibri" w:cs="Calibri"/>
          <w:color w:val="000000"/>
        </w:rPr>
        <w:t xml:space="preserve"> </w:t>
      </w:r>
      <w:proofErr w:type="spellStart"/>
      <w:r w:rsidRPr="008E3D58">
        <w:rPr>
          <w:rFonts w:ascii="Calibri" w:eastAsia="Times New Roman" w:hAnsi="Calibri" w:cs="Calibri"/>
          <w:color w:val="000000"/>
        </w:rPr>
        <w:t>gladius</w:t>
      </w:r>
      <w:proofErr w:type="spellEnd"/>
      <w:r w:rsidRPr="008E3D58">
        <w:rPr>
          <w:rFonts w:ascii="Calibri" w:eastAsia="Times New Roman" w:hAnsi="Calibri" w:cs="Calibri"/>
          <w:color w:val="000000"/>
        </w:rPr>
        <w:t xml:space="preserve">). Surprisingly, this species has contributed over 75% to the total billfish landings. The study further revealed that small fresh tuna </w:t>
      </w:r>
      <w:proofErr w:type="spellStart"/>
      <w:r w:rsidRPr="008E3D58">
        <w:rPr>
          <w:rFonts w:ascii="Calibri" w:eastAsia="Times New Roman" w:hAnsi="Calibri" w:cs="Calibri"/>
          <w:color w:val="000000"/>
        </w:rPr>
        <w:t>longline</w:t>
      </w:r>
      <w:proofErr w:type="spellEnd"/>
      <w:r w:rsidRPr="008E3D58">
        <w:rPr>
          <w:rFonts w:ascii="Calibri" w:eastAsia="Times New Roman" w:hAnsi="Calibri" w:cs="Calibri"/>
          <w:color w:val="000000"/>
        </w:rPr>
        <w:t xml:space="preserve"> vessels operate differently from other fishing crafts engaged in multiday fishing in Sri Lanka.</w:t>
      </w:r>
    </w:p>
    <w:p w:rsidR="008E3D58" w:rsidRDefault="008E3D58"/>
    <w:p w:rsidR="008E3D58" w:rsidRDefault="008E3D58">
      <w:r>
        <w:t>Keywords</w:t>
      </w:r>
      <w:r>
        <w:tab/>
        <w:t>:</w:t>
      </w:r>
    </w:p>
    <w:p w:rsidR="008E3D58" w:rsidRPr="008E3D58" w:rsidRDefault="008E3D58" w:rsidP="008E3D58">
      <w:pPr>
        <w:rPr>
          <w:rFonts w:ascii="Calibri" w:eastAsia="Times New Roman" w:hAnsi="Calibri" w:cs="Calibri"/>
          <w:color w:val="000000"/>
        </w:rPr>
      </w:pPr>
      <w:r>
        <w:t>Citation</w:t>
      </w:r>
      <w:r>
        <w:tab/>
      </w:r>
      <w:r>
        <w:tab/>
        <w:t>:</w:t>
      </w:r>
      <w:r>
        <w:tab/>
      </w:r>
      <w:proofErr w:type="spellStart"/>
      <w:proofErr w:type="gramStart"/>
      <w:r w:rsidRPr="008E3D58">
        <w:rPr>
          <w:rFonts w:ascii="Calibri" w:eastAsia="Times New Roman" w:hAnsi="Calibri" w:cs="Calibri"/>
          <w:color w:val="000000"/>
        </w:rPr>
        <w:t>Haputhantri</w:t>
      </w:r>
      <w:proofErr w:type="spellEnd"/>
      <w:r w:rsidRPr="008E3D58">
        <w:rPr>
          <w:rFonts w:ascii="Calibri" w:eastAsia="Times New Roman" w:hAnsi="Calibri" w:cs="Calibri"/>
          <w:color w:val="000000"/>
        </w:rPr>
        <w:t xml:space="preserve">  S.S.K</w:t>
      </w:r>
      <w:proofErr w:type="gramEnd"/>
      <w:r w:rsidRPr="008E3D58">
        <w:rPr>
          <w:rFonts w:ascii="Calibri" w:eastAsia="Times New Roman" w:hAnsi="Calibri" w:cs="Calibri"/>
          <w:color w:val="000000"/>
        </w:rPr>
        <w:t xml:space="preserve">., 2012. Analysis of billfish landings </w:t>
      </w:r>
      <w:r>
        <w:rPr>
          <w:rFonts w:ascii="Calibri" w:eastAsia="Times New Roman" w:hAnsi="Calibri" w:cs="Calibri"/>
          <w:color w:val="000000"/>
        </w:rPr>
        <w:t>made by small fresh tuna</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proofErr w:type="spellStart"/>
      <w:r w:rsidRPr="008E3D58">
        <w:rPr>
          <w:rFonts w:ascii="Calibri" w:eastAsia="Times New Roman" w:hAnsi="Calibri" w:cs="Calibri"/>
          <w:color w:val="000000"/>
        </w:rPr>
        <w:t>longline</w:t>
      </w:r>
      <w:proofErr w:type="spellEnd"/>
      <w:r w:rsidRPr="008E3D58">
        <w:rPr>
          <w:rFonts w:ascii="Calibri" w:eastAsia="Times New Roman" w:hAnsi="Calibri" w:cs="Calibri"/>
          <w:color w:val="000000"/>
        </w:rPr>
        <w:t xml:space="preserve"> vessels operated from Sri Lanka dur</w:t>
      </w:r>
      <w:r>
        <w:rPr>
          <w:rFonts w:ascii="Calibri" w:eastAsia="Times New Roman" w:hAnsi="Calibri" w:cs="Calibri"/>
          <w:color w:val="000000"/>
        </w:rPr>
        <w:t>ing 2005 – 2009, Proceedings of</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8E3D58">
        <w:rPr>
          <w:rFonts w:ascii="Calibri" w:eastAsia="Times New Roman" w:hAnsi="Calibri" w:cs="Calibri"/>
          <w:color w:val="000000"/>
        </w:rPr>
        <w:t>Tenth Working Party on Billfish, Cape Town</w:t>
      </w:r>
      <w:r>
        <w:rPr>
          <w:rFonts w:ascii="Calibri" w:eastAsia="Times New Roman" w:hAnsi="Calibri" w:cs="Calibri"/>
          <w:color w:val="000000"/>
        </w:rPr>
        <w:t xml:space="preserve">, South Africa, </w:t>
      </w:r>
      <w:proofErr w:type="gramStart"/>
      <w:r>
        <w:rPr>
          <w:rFonts w:ascii="Calibri" w:eastAsia="Times New Roman" w:hAnsi="Calibri" w:cs="Calibri"/>
          <w:color w:val="000000"/>
        </w:rPr>
        <w:t>11</w:t>
      </w:r>
      <w:proofErr w:type="gramEnd"/>
      <w:r>
        <w:rPr>
          <w:rFonts w:ascii="Calibri" w:eastAsia="Times New Roman" w:hAnsi="Calibri" w:cs="Calibri"/>
          <w:color w:val="000000"/>
        </w:rPr>
        <w:t>–15 September</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8E3D58">
        <w:rPr>
          <w:rFonts w:ascii="Calibri" w:eastAsia="Times New Roman" w:hAnsi="Calibri" w:cs="Calibri"/>
          <w:color w:val="000000"/>
        </w:rPr>
        <w:t>2012</w:t>
      </w:r>
    </w:p>
    <w:p w:rsidR="008E3D58" w:rsidRDefault="008E3D58">
      <w:r>
        <w:tab/>
      </w:r>
    </w:p>
    <w:sectPr w:rsidR="008E3D58" w:rsidSect="000525C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8E3D58"/>
    <w:rsid w:val="000525C9"/>
    <w:rsid w:val="008E3D58"/>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25C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40460049">
      <w:bodyDiv w:val="1"/>
      <w:marLeft w:val="0"/>
      <w:marRight w:val="0"/>
      <w:marTop w:val="0"/>
      <w:marBottom w:val="0"/>
      <w:divBdr>
        <w:top w:val="none" w:sz="0" w:space="0" w:color="auto"/>
        <w:left w:val="none" w:sz="0" w:space="0" w:color="auto"/>
        <w:bottom w:val="none" w:sz="0" w:space="0" w:color="auto"/>
        <w:right w:val="none" w:sz="0" w:space="0" w:color="auto"/>
      </w:divBdr>
    </w:div>
    <w:div w:id="1386104450">
      <w:bodyDiv w:val="1"/>
      <w:marLeft w:val="0"/>
      <w:marRight w:val="0"/>
      <w:marTop w:val="0"/>
      <w:marBottom w:val="0"/>
      <w:divBdr>
        <w:top w:val="none" w:sz="0" w:space="0" w:color="auto"/>
        <w:left w:val="none" w:sz="0" w:space="0" w:color="auto"/>
        <w:bottom w:val="none" w:sz="0" w:space="0" w:color="auto"/>
        <w:right w:val="none" w:sz="0" w:space="0" w:color="auto"/>
      </w:divBdr>
    </w:div>
    <w:div w:id="1642924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320</Words>
  <Characters>1825</Characters>
  <Application>Microsoft Office Word</Application>
  <DocSecurity>0</DocSecurity>
  <Lines>15</Lines>
  <Paragraphs>4</Paragraphs>
  <ScaleCrop>false</ScaleCrop>
  <Company/>
  <LinksUpToDate>false</LinksUpToDate>
  <CharactersWithSpaces>2141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2017-07-03T09:26:00Z</dcterms:created>
  <dcterms:modified xsi:type="dcterms:W3CDTF">2017-07-03T09:32:00Z</dcterms:modified>
</cp:coreProperties>
</file>