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6886" w:rsidRPr="00CC6886" w:rsidRDefault="00CC6886" w:rsidP="00CC6886">
      <w:pPr>
        <w:spacing w:after="0" w:line="240" w:lineRule="auto"/>
        <w:jc w:val="center"/>
        <w:rPr>
          <w:rFonts w:ascii="Times New Roman" w:hAnsi="Times New Roman" w:cs="Times New Roman"/>
          <w:b/>
          <w:bCs/>
          <w:sz w:val="24"/>
          <w:szCs w:val="24"/>
        </w:rPr>
      </w:pPr>
      <w:r w:rsidRPr="00CC6886">
        <w:rPr>
          <w:rFonts w:ascii="Times New Roman" w:hAnsi="Times New Roman" w:cs="Times New Roman"/>
          <w:b/>
          <w:bCs/>
          <w:sz w:val="24"/>
          <w:szCs w:val="24"/>
        </w:rPr>
        <w:t xml:space="preserve">An assessment of water quality and pollution in </w:t>
      </w:r>
      <w:proofErr w:type="spellStart"/>
      <w:r w:rsidRPr="00CC6886">
        <w:rPr>
          <w:rFonts w:ascii="Times New Roman" w:hAnsi="Times New Roman" w:cs="Times New Roman"/>
          <w:b/>
          <w:bCs/>
          <w:sz w:val="24"/>
          <w:szCs w:val="24"/>
        </w:rPr>
        <w:t>Puranawella</w:t>
      </w:r>
      <w:proofErr w:type="spellEnd"/>
      <w:r w:rsidRPr="00CC6886">
        <w:rPr>
          <w:rFonts w:ascii="Times New Roman" w:hAnsi="Times New Roman" w:cs="Times New Roman"/>
          <w:b/>
          <w:bCs/>
          <w:sz w:val="24"/>
          <w:szCs w:val="24"/>
        </w:rPr>
        <w:t xml:space="preserve"> Fishery </w:t>
      </w:r>
      <w:proofErr w:type="spellStart"/>
      <w:r w:rsidRPr="00CC6886">
        <w:rPr>
          <w:rFonts w:ascii="Times New Roman" w:hAnsi="Times New Roman" w:cs="Times New Roman"/>
          <w:b/>
          <w:bCs/>
          <w:sz w:val="24"/>
          <w:szCs w:val="24"/>
        </w:rPr>
        <w:t>Harbour</w:t>
      </w:r>
      <w:proofErr w:type="spellEnd"/>
      <w:r w:rsidRPr="00CC6886">
        <w:rPr>
          <w:rFonts w:ascii="Times New Roman" w:hAnsi="Times New Roman" w:cs="Times New Roman"/>
          <w:b/>
          <w:bCs/>
          <w:sz w:val="24"/>
          <w:szCs w:val="24"/>
        </w:rPr>
        <w:t xml:space="preserve">, </w:t>
      </w:r>
    </w:p>
    <w:p w:rsidR="00347F34" w:rsidRPr="00CC6886" w:rsidRDefault="00CC6886" w:rsidP="00CC6886">
      <w:pPr>
        <w:spacing w:after="0" w:line="240" w:lineRule="auto"/>
        <w:jc w:val="center"/>
        <w:rPr>
          <w:rFonts w:ascii="Times New Roman" w:hAnsi="Times New Roman" w:cs="Times New Roman"/>
          <w:b/>
          <w:bCs/>
          <w:sz w:val="24"/>
          <w:szCs w:val="24"/>
        </w:rPr>
      </w:pPr>
      <w:proofErr w:type="spellStart"/>
      <w:r w:rsidRPr="00CC6886">
        <w:rPr>
          <w:rFonts w:ascii="Times New Roman" w:hAnsi="Times New Roman" w:cs="Times New Roman"/>
          <w:b/>
          <w:bCs/>
          <w:sz w:val="24"/>
          <w:szCs w:val="24"/>
        </w:rPr>
        <w:t>Dewinuwara</w:t>
      </w:r>
      <w:proofErr w:type="spellEnd"/>
      <w:r w:rsidRPr="00CC6886">
        <w:rPr>
          <w:rFonts w:ascii="Times New Roman" w:hAnsi="Times New Roman" w:cs="Times New Roman"/>
          <w:b/>
          <w:bCs/>
          <w:sz w:val="24"/>
          <w:szCs w:val="24"/>
        </w:rPr>
        <w:t>, Sri Lanka</w:t>
      </w:r>
    </w:p>
    <w:p w:rsidR="00CC6886" w:rsidRDefault="00CC6886">
      <w:pPr>
        <w:rPr>
          <w:rFonts w:ascii="Times New Roman" w:hAnsi="Times New Roman" w:cs="Times New Roman"/>
          <w:sz w:val="24"/>
          <w:szCs w:val="24"/>
        </w:rPr>
      </w:pPr>
    </w:p>
    <w:p w:rsidR="00CC6886" w:rsidRPr="00CC6886" w:rsidRDefault="00CC6886">
      <w:pPr>
        <w:rPr>
          <w:rFonts w:ascii="Times New Roman" w:hAnsi="Times New Roman" w:cs="Times New Roman"/>
          <w:sz w:val="24"/>
          <w:szCs w:val="24"/>
        </w:rPr>
      </w:pPr>
      <w:r w:rsidRPr="00CC6886">
        <w:rPr>
          <w:rFonts w:ascii="Times New Roman" w:hAnsi="Times New Roman" w:cs="Times New Roman"/>
          <w:sz w:val="24"/>
          <w:szCs w:val="24"/>
        </w:rPr>
        <w:t>Abstract</w:t>
      </w:r>
    </w:p>
    <w:p w:rsidR="00CC6886" w:rsidRPr="00CC6886" w:rsidRDefault="00CC6886" w:rsidP="00CC6886">
      <w:pPr>
        <w:jc w:val="both"/>
        <w:rPr>
          <w:rFonts w:ascii="Times New Roman" w:hAnsi="Times New Roman" w:cs="Times New Roman"/>
          <w:sz w:val="24"/>
          <w:szCs w:val="24"/>
        </w:rPr>
      </w:pPr>
      <w:r w:rsidRPr="00CC6886">
        <w:rPr>
          <w:rFonts w:ascii="Times New Roman" w:hAnsi="Times New Roman" w:cs="Times New Roman"/>
          <w:sz w:val="24"/>
          <w:szCs w:val="24"/>
        </w:rPr>
        <w:t xml:space="preserve">Fishery </w:t>
      </w:r>
      <w:proofErr w:type="spellStart"/>
      <w:r w:rsidRPr="00CC6886">
        <w:rPr>
          <w:rFonts w:ascii="Times New Roman" w:hAnsi="Times New Roman" w:cs="Times New Roman"/>
          <w:sz w:val="24"/>
          <w:szCs w:val="24"/>
        </w:rPr>
        <w:t>harbours</w:t>
      </w:r>
      <w:proofErr w:type="spellEnd"/>
      <w:r w:rsidRPr="00CC6886">
        <w:rPr>
          <w:rFonts w:ascii="Times New Roman" w:hAnsi="Times New Roman" w:cs="Times New Roman"/>
          <w:sz w:val="24"/>
          <w:szCs w:val="24"/>
        </w:rPr>
        <w:t xml:space="preserve"> in Sri Lanka have been facing severe pollution problems since recent past. However, a systematic monitoring of the pollutant load has not been done. This study was carried out at </w:t>
      </w:r>
      <w:proofErr w:type="spellStart"/>
      <w:r w:rsidRPr="00CC6886">
        <w:rPr>
          <w:rFonts w:ascii="Times New Roman" w:hAnsi="Times New Roman" w:cs="Times New Roman"/>
          <w:sz w:val="24"/>
          <w:szCs w:val="24"/>
        </w:rPr>
        <w:t>Puranawella</w:t>
      </w:r>
      <w:proofErr w:type="spellEnd"/>
      <w:r w:rsidRPr="00CC6886">
        <w:rPr>
          <w:rFonts w:ascii="Times New Roman" w:hAnsi="Times New Roman" w:cs="Times New Roman"/>
          <w:sz w:val="24"/>
          <w:szCs w:val="24"/>
        </w:rPr>
        <w:t xml:space="preserve"> </w:t>
      </w:r>
      <w:proofErr w:type="spellStart"/>
      <w:r w:rsidRPr="00CC6886">
        <w:rPr>
          <w:rFonts w:ascii="Times New Roman" w:hAnsi="Times New Roman" w:cs="Times New Roman"/>
          <w:sz w:val="24"/>
          <w:szCs w:val="24"/>
        </w:rPr>
        <w:t>harbour</w:t>
      </w:r>
      <w:proofErr w:type="spellEnd"/>
      <w:r w:rsidRPr="00CC6886">
        <w:rPr>
          <w:rFonts w:ascii="Times New Roman" w:hAnsi="Times New Roman" w:cs="Times New Roman"/>
          <w:sz w:val="24"/>
          <w:szCs w:val="24"/>
        </w:rPr>
        <w:t xml:space="preserve">, located in the southern coast of Sri Lanka, with the objective of assessing the severity of the pollution level. Investigation was carried out at seven sampling stations at three week intervals during the period from December 2010 to February 2011. Spatial and seasonal variations of </w:t>
      </w:r>
      <w:proofErr w:type="spellStart"/>
      <w:r w:rsidRPr="00CC6886">
        <w:rPr>
          <w:rFonts w:ascii="Times New Roman" w:hAnsi="Times New Roman" w:cs="Times New Roman"/>
          <w:sz w:val="24"/>
          <w:szCs w:val="24"/>
        </w:rPr>
        <w:t>physico</w:t>
      </w:r>
      <w:proofErr w:type="spellEnd"/>
      <w:r w:rsidRPr="00CC6886">
        <w:rPr>
          <w:rFonts w:ascii="Times New Roman" w:hAnsi="Times New Roman" w:cs="Times New Roman"/>
          <w:sz w:val="24"/>
          <w:szCs w:val="24"/>
        </w:rPr>
        <w:t xml:space="preserve">-chemical parameters and phytoplankton abundances were examined together with bacteriological analyses. Among the characteristics studied, significant differences between sampling stations were observed for water transparency, chemical oxygen demand, orthophosphate, nitrite, oil and grease content of surface and bottom water as well as Cu and </w:t>
      </w:r>
      <w:proofErr w:type="spellStart"/>
      <w:r w:rsidRPr="00CC6886">
        <w:rPr>
          <w:rFonts w:ascii="Times New Roman" w:hAnsi="Times New Roman" w:cs="Times New Roman"/>
          <w:sz w:val="24"/>
          <w:szCs w:val="24"/>
        </w:rPr>
        <w:t>Pb</w:t>
      </w:r>
      <w:proofErr w:type="spellEnd"/>
      <w:r w:rsidRPr="00CC6886">
        <w:rPr>
          <w:rFonts w:ascii="Times New Roman" w:hAnsi="Times New Roman" w:cs="Times New Roman"/>
          <w:sz w:val="24"/>
          <w:szCs w:val="24"/>
        </w:rPr>
        <w:t xml:space="preserve"> in water and sediment. Water temperature, pH, salinity, total suspended solids, total dissolved solids, dissolved oxygen, biological oxygen demand, </w:t>
      </w:r>
      <w:proofErr w:type="spellStart"/>
      <w:r w:rsidRPr="00CC6886">
        <w:rPr>
          <w:rFonts w:ascii="Times New Roman" w:hAnsi="Times New Roman" w:cs="Times New Roman"/>
          <w:sz w:val="24"/>
          <w:szCs w:val="24"/>
        </w:rPr>
        <w:t>Pb</w:t>
      </w:r>
      <w:proofErr w:type="spellEnd"/>
      <w:r w:rsidRPr="00CC6886">
        <w:rPr>
          <w:rFonts w:ascii="Times New Roman" w:hAnsi="Times New Roman" w:cs="Times New Roman"/>
          <w:sz w:val="24"/>
          <w:szCs w:val="24"/>
        </w:rPr>
        <w:t xml:space="preserve"> in sediment and phytoplankton abundance showed significant variations among sampling months. </w:t>
      </w:r>
      <w:proofErr w:type="spellStart"/>
      <w:r w:rsidRPr="00CC6886">
        <w:rPr>
          <w:rFonts w:ascii="Times New Roman" w:hAnsi="Times New Roman" w:cs="Times New Roman"/>
          <w:sz w:val="24"/>
          <w:szCs w:val="24"/>
        </w:rPr>
        <w:t>Harbour</w:t>
      </w:r>
      <w:proofErr w:type="spellEnd"/>
      <w:r w:rsidRPr="00CC6886">
        <w:rPr>
          <w:rFonts w:ascii="Times New Roman" w:hAnsi="Times New Roman" w:cs="Times New Roman"/>
          <w:sz w:val="24"/>
          <w:szCs w:val="24"/>
        </w:rPr>
        <w:t xml:space="preserve"> water was characterized significantly by poor transparency (0.35m - 4.00m) and high amount of total suspended solids (0.015 - 0.072 g-1), total dissolved solids (6.98 - 43.79 g-1), high biological oxygen demand (0.44 - 8.08 mg-1), high chemical oxygen demand (0.78 - 23.4 mg-1), high orthophosphate (0.008 - 1.58 mg-1) and a high proportion of Nitrite (0.02 - 1.83 mg-1) indicating a severe </w:t>
      </w:r>
      <w:proofErr w:type="spellStart"/>
      <w:r w:rsidRPr="00CC6886">
        <w:rPr>
          <w:rFonts w:ascii="Times New Roman" w:hAnsi="Times New Roman" w:cs="Times New Roman"/>
          <w:sz w:val="24"/>
          <w:szCs w:val="24"/>
        </w:rPr>
        <w:t>eutrophication</w:t>
      </w:r>
      <w:proofErr w:type="spellEnd"/>
      <w:r w:rsidRPr="00CC6886">
        <w:rPr>
          <w:rFonts w:ascii="Times New Roman" w:hAnsi="Times New Roman" w:cs="Times New Roman"/>
          <w:sz w:val="24"/>
          <w:szCs w:val="24"/>
        </w:rPr>
        <w:t xml:space="preserve">. Biological oxygen demand close to harbor jetty was 4.46 mg-1, which exceeded the recommended quality standard. Orthophosphate in surface waters exceeded the limit 0.015 mg-1, amount necessary for the establishment of heavy algal blooms. Oil and grease content of surface (9 - 82 mg-1) and bottom water layers (22 - 241 mg-1) inside the </w:t>
      </w:r>
      <w:proofErr w:type="spellStart"/>
      <w:r w:rsidRPr="00CC6886">
        <w:rPr>
          <w:rFonts w:ascii="Times New Roman" w:hAnsi="Times New Roman" w:cs="Times New Roman"/>
          <w:sz w:val="24"/>
          <w:szCs w:val="24"/>
        </w:rPr>
        <w:t>harbour</w:t>
      </w:r>
      <w:proofErr w:type="spellEnd"/>
      <w:r w:rsidRPr="00CC6886">
        <w:rPr>
          <w:rFonts w:ascii="Times New Roman" w:hAnsi="Times New Roman" w:cs="Times New Roman"/>
          <w:sz w:val="24"/>
          <w:szCs w:val="24"/>
        </w:rPr>
        <w:t xml:space="preserve"> also exceeded the recommended value of 10 mg-1. The concentration of Cu and </w:t>
      </w:r>
      <w:proofErr w:type="spellStart"/>
      <w:r w:rsidRPr="00CC6886">
        <w:rPr>
          <w:rFonts w:ascii="Times New Roman" w:hAnsi="Times New Roman" w:cs="Times New Roman"/>
          <w:sz w:val="24"/>
          <w:szCs w:val="24"/>
        </w:rPr>
        <w:t>Pb</w:t>
      </w:r>
      <w:proofErr w:type="spellEnd"/>
      <w:r w:rsidRPr="00CC6886">
        <w:rPr>
          <w:rFonts w:ascii="Times New Roman" w:hAnsi="Times New Roman" w:cs="Times New Roman"/>
          <w:sz w:val="24"/>
          <w:szCs w:val="24"/>
        </w:rPr>
        <w:t xml:space="preserve"> in water exceeded the standard value of 0.5 mg-1. MPN value of total </w:t>
      </w:r>
      <w:proofErr w:type="spellStart"/>
      <w:r w:rsidRPr="00CC6886">
        <w:rPr>
          <w:rFonts w:ascii="Times New Roman" w:hAnsi="Times New Roman" w:cs="Times New Roman"/>
          <w:sz w:val="24"/>
          <w:szCs w:val="24"/>
        </w:rPr>
        <w:t>coliforms</w:t>
      </w:r>
      <w:proofErr w:type="spellEnd"/>
      <w:r w:rsidRPr="00CC6886">
        <w:rPr>
          <w:rFonts w:ascii="Times New Roman" w:hAnsi="Times New Roman" w:cs="Times New Roman"/>
          <w:sz w:val="24"/>
          <w:szCs w:val="24"/>
        </w:rPr>
        <w:t xml:space="preserve"> (per 100 ml) ranged between 5 and 2400, which also exceeded the recommended standards. The phytoplankton density ranged between 16356 and 62500 cells/m3. Results of this study revealed that the water quality of the </w:t>
      </w:r>
      <w:proofErr w:type="spellStart"/>
      <w:r w:rsidRPr="00CC6886">
        <w:rPr>
          <w:rFonts w:ascii="Times New Roman" w:hAnsi="Times New Roman" w:cs="Times New Roman"/>
          <w:sz w:val="24"/>
          <w:szCs w:val="24"/>
        </w:rPr>
        <w:t>harbour</w:t>
      </w:r>
      <w:proofErr w:type="spellEnd"/>
      <w:r w:rsidRPr="00CC6886">
        <w:rPr>
          <w:rFonts w:ascii="Times New Roman" w:hAnsi="Times New Roman" w:cs="Times New Roman"/>
          <w:sz w:val="24"/>
          <w:szCs w:val="24"/>
        </w:rPr>
        <w:t xml:space="preserve"> has been degraded and </w:t>
      </w:r>
      <w:proofErr w:type="spellStart"/>
      <w:r w:rsidRPr="00CC6886">
        <w:rPr>
          <w:rFonts w:ascii="Times New Roman" w:hAnsi="Times New Roman" w:cs="Times New Roman"/>
          <w:sz w:val="24"/>
          <w:szCs w:val="24"/>
        </w:rPr>
        <w:t>harbour</w:t>
      </w:r>
      <w:proofErr w:type="spellEnd"/>
      <w:r w:rsidRPr="00CC6886">
        <w:rPr>
          <w:rFonts w:ascii="Times New Roman" w:hAnsi="Times New Roman" w:cs="Times New Roman"/>
          <w:sz w:val="24"/>
          <w:szCs w:val="24"/>
        </w:rPr>
        <w:t xml:space="preserve"> is subjected to severe oil pollution, organic pollution and microbial contamination. Since this study was carried for only 3 months, a yearlong study is required to come to stronger conclusions.</w:t>
      </w:r>
    </w:p>
    <w:p w:rsidR="00CC6886" w:rsidRPr="00CC6886" w:rsidRDefault="00CC6886">
      <w:pPr>
        <w:rPr>
          <w:rFonts w:ascii="Times New Roman" w:hAnsi="Times New Roman" w:cs="Times New Roman"/>
          <w:sz w:val="24"/>
          <w:szCs w:val="24"/>
        </w:rPr>
      </w:pPr>
      <w:r w:rsidRPr="00CC6886">
        <w:rPr>
          <w:rFonts w:ascii="Times New Roman" w:hAnsi="Times New Roman" w:cs="Times New Roman"/>
          <w:sz w:val="24"/>
          <w:szCs w:val="24"/>
        </w:rPr>
        <w:t xml:space="preserve">Keywords </w:t>
      </w:r>
      <w:r>
        <w:rPr>
          <w:rFonts w:ascii="Times New Roman" w:hAnsi="Times New Roman" w:cs="Times New Roman"/>
          <w:sz w:val="24"/>
          <w:szCs w:val="24"/>
        </w:rPr>
        <w:tab/>
      </w:r>
      <w:r w:rsidRPr="00CC6886">
        <w:rPr>
          <w:rFonts w:ascii="Times New Roman" w:hAnsi="Times New Roman" w:cs="Times New Roman"/>
          <w:sz w:val="24"/>
          <w:szCs w:val="24"/>
        </w:rPr>
        <w:t xml:space="preserve">: </w:t>
      </w:r>
      <w:proofErr w:type="spellStart"/>
      <w:r w:rsidRPr="00CC6886">
        <w:rPr>
          <w:rFonts w:ascii="Times New Roman" w:hAnsi="Times New Roman" w:cs="Times New Roman"/>
          <w:sz w:val="24"/>
          <w:szCs w:val="24"/>
        </w:rPr>
        <w:t>Harbour</w:t>
      </w:r>
      <w:proofErr w:type="spellEnd"/>
      <w:r w:rsidRPr="00CC6886">
        <w:rPr>
          <w:rFonts w:ascii="Times New Roman" w:hAnsi="Times New Roman" w:cs="Times New Roman"/>
          <w:sz w:val="24"/>
          <w:szCs w:val="24"/>
        </w:rPr>
        <w:t xml:space="preserve"> Pollution, </w:t>
      </w:r>
      <w:proofErr w:type="spellStart"/>
      <w:r w:rsidRPr="00CC6886">
        <w:rPr>
          <w:rFonts w:ascii="Times New Roman" w:hAnsi="Times New Roman" w:cs="Times New Roman"/>
          <w:sz w:val="24"/>
          <w:szCs w:val="24"/>
        </w:rPr>
        <w:t>Coliforms</w:t>
      </w:r>
      <w:proofErr w:type="spellEnd"/>
      <w:r w:rsidRPr="00CC6886">
        <w:rPr>
          <w:rFonts w:ascii="Times New Roman" w:hAnsi="Times New Roman" w:cs="Times New Roman"/>
          <w:sz w:val="24"/>
          <w:szCs w:val="24"/>
        </w:rPr>
        <w:t xml:space="preserve">, </w:t>
      </w:r>
      <w:proofErr w:type="spellStart"/>
      <w:r w:rsidRPr="00CC6886">
        <w:rPr>
          <w:rFonts w:ascii="Times New Roman" w:hAnsi="Times New Roman" w:cs="Times New Roman"/>
          <w:sz w:val="24"/>
          <w:szCs w:val="24"/>
        </w:rPr>
        <w:t>Eutrophication</w:t>
      </w:r>
      <w:proofErr w:type="spellEnd"/>
      <w:r w:rsidRPr="00CC6886">
        <w:rPr>
          <w:rFonts w:ascii="Times New Roman" w:hAnsi="Times New Roman" w:cs="Times New Roman"/>
          <w:sz w:val="24"/>
          <w:szCs w:val="24"/>
        </w:rPr>
        <w:t>, Oil, Heavy metals</w:t>
      </w:r>
    </w:p>
    <w:p w:rsidR="00CC6886" w:rsidRPr="00CC6886" w:rsidRDefault="00CC6886">
      <w:pPr>
        <w:rPr>
          <w:rFonts w:ascii="Times New Roman" w:hAnsi="Times New Roman" w:cs="Times New Roman"/>
          <w:sz w:val="24"/>
          <w:szCs w:val="24"/>
        </w:rPr>
      </w:pPr>
      <w:r w:rsidRPr="00CC6886">
        <w:rPr>
          <w:rFonts w:ascii="Times New Roman" w:hAnsi="Times New Roman" w:cs="Times New Roman"/>
          <w:sz w:val="24"/>
          <w:szCs w:val="24"/>
        </w:rPr>
        <w:t xml:space="preserve">Citation </w:t>
      </w:r>
      <w:r>
        <w:rPr>
          <w:rFonts w:ascii="Times New Roman" w:hAnsi="Times New Roman" w:cs="Times New Roman"/>
          <w:sz w:val="24"/>
          <w:szCs w:val="24"/>
        </w:rPr>
        <w:tab/>
      </w:r>
      <w:r w:rsidRPr="00CC6886">
        <w:rPr>
          <w:rFonts w:ascii="Times New Roman" w:hAnsi="Times New Roman" w:cs="Times New Roman"/>
          <w:sz w:val="24"/>
          <w:szCs w:val="24"/>
        </w:rPr>
        <w:t xml:space="preserve">: </w:t>
      </w:r>
      <w:proofErr w:type="spellStart"/>
      <w:r w:rsidRPr="00CC6886">
        <w:rPr>
          <w:rFonts w:ascii="Times New Roman" w:hAnsi="Times New Roman" w:cs="Times New Roman"/>
          <w:sz w:val="24"/>
          <w:szCs w:val="24"/>
        </w:rPr>
        <w:t>Niroshana</w:t>
      </w:r>
      <w:proofErr w:type="spellEnd"/>
      <w:r w:rsidRPr="00CC6886">
        <w:rPr>
          <w:rFonts w:ascii="Times New Roman" w:hAnsi="Times New Roman" w:cs="Times New Roman"/>
          <w:sz w:val="24"/>
          <w:szCs w:val="24"/>
        </w:rPr>
        <w:t xml:space="preserve">, K.H.H.,  </w:t>
      </w:r>
      <w:proofErr w:type="spellStart"/>
      <w:r w:rsidRPr="00CC6886">
        <w:rPr>
          <w:rFonts w:ascii="Times New Roman" w:hAnsi="Times New Roman" w:cs="Times New Roman"/>
          <w:sz w:val="24"/>
          <w:szCs w:val="24"/>
        </w:rPr>
        <w:t>Asanthi,H.B</w:t>
      </w:r>
      <w:proofErr w:type="spellEnd"/>
      <w:r w:rsidRPr="00CC6886">
        <w:rPr>
          <w:rFonts w:ascii="Times New Roman" w:hAnsi="Times New Roman" w:cs="Times New Roman"/>
          <w:sz w:val="24"/>
          <w:szCs w:val="24"/>
        </w:rPr>
        <w:t>. and Kumara, P.B.T.P.</w:t>
      </w:r>
    </w:p>
    <w:p w:rsidR="00CC6886" w:rsidRPr="00CC6886" w:rsidRDefault="00CC6886">
      <w:pPr>
        <w:rPr>
          <w:rFonts w:ascii="Times New Roman" w:hAnsi="Times New Roman" w:cs="Times New Roman"/>
          <w:sz w:val="24"/>
          <w:szCs w:val="24"/>
        </w:rPr>
      </w:pPr>
    </w:p>
    <w:sectPr w:rsidR="00CC6886" w:rsidRPr="00CC6886"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CC6886"/>
    <w:rsid w:val="00347F34"/>
    <w:rsid w:val="0087626B"/>
    <w:rsid w:val="00CC6886"/>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405</Words>
  <Characters>2313</Characters>
  <Application>Microsoft Office Word</Application>
  <DocSecurity>0</DocSecurity>
  <Lines>19</Lines>
  <Paragraphs>5</Paragraphs>
  <ScaleCrop>false</ScaleCrop>
  <Company/>
  <LinksUpToDate>false</LinksUpToDate>
  <CharactersWithSpaces>2713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2017-07-31T05:17:00Z</dcterms:created>
  <dcterms:modified xsi:type="dcterms:W3CDTF">2017-07-31T05:20:00Z</dcterms:modified>
</cp:coreProperties>
</file>