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6CD1" w:rsidRPr="00406CD1" w:rsidRDefault="00406CD1" w:rsidP="00406CD1">
      <w:pPr>
        <w:spacing w:after="0" w:line="240" w:lineRule="auto"/>
        <w:jc w:val="center"/>
        <w:rPr>
          <w:rFonts w:ascii="Calibri" w:eastAsia="Times New Roman" w:hAnsi="Calibri" w:cs="Calibri"/>
          <w:b/>
          <w:bCs/>
          <w:color w:val="000000"/>
        </w:rPr>
      </w:pPr>
      <w:r w:rsidRPr="00406CD1">
        <w:rPr>
          <w:rFonts w:ascii="Calibri" w:eastAsia="Times New Roman" w:hAnsi="Calibri" w:cs="Calibri"/>
          <w:b/>
          <w:bCs/>
          <w:color w:val="000000"/>
        </w:rPr>
        <w:t>Management of Shark Fishery in Sri Lanka</w:t>
      </w:r>
    </w:p>
    <w:p w:rsidR="007D0FBF" w:rsidRDefault="007D0FBF"/>
    <w:p w:rsidR="00406CD1" w:rsidRPr="00406CD1" w:rsidRDefault="00406CD1" w:rsidP="00406CD1">
      <w:pPr>
        <w:spacing w:after="0" w:line="240" w:lineRule="auto"/>
        <w:jc w:val="both"/>
        <w:rPr>
          <w:rFonts w:ascii="Calibri" w:eastAsia="Times New Roman" w:hAnsi="Calibri" w:cs="Calibri"/>
          <w:color w:val="000000"/>
        </w:rPr>
      </w:pPr>
      <w:r w:rsidRPr="00406CD1">
        <w:rPr>
          <w:rFonts w:ascii="Calibri" w:eastAsia="Times New Roman" w:hAnsi="Calibri" w:cs="Calibri"/>
          <w:color w:val="000000"/>
        </w:rPr>
        <w:t xml:space="preserve">The fisheries sector is one of the most important sectors in the economy of Sri Lanka by providing direct and indirect employment to the country. The sector also contributes nearly 3% to the GDP and provides 65-70 % of the animal protein consumed by the population. Fisheries management arrangements within the EEZ were implemented under the provisions of Fisheries and Aquatic Resources Act No.2 of 1996. The objectives of the Act are management, conservation, regulation, and development of the fisheries and aquatic resources of Sri Lanka. During the past two decades the fishing activities have been expanded from its continental shelf and beyond 200 mile EEZ. Sharks have been exploited for 4-5 decades using various fishing methods during last decades. </w:t>
      </w:r>
      <w:proofErr w:type="gramStart"/>
      <w:r w:rsidRPr="00406CD1">
        <w:rPr>
          <w:rFonts w:ascii="Calibri" w:eastAsia="Times New Roman" w:hAnsi="Calibri" w:cs="Calibri"/>
          <w:color w:val="000000"/>
        </w:rPr>
        <w:t>However presently deep water shark fisheries are operating in very insignificant levels.</w:t>
      </w:r>
      <w:proofErr w:type="gramEnd"/>
      <w:r w:rsidRPr="00406CD1">
        <w:rPr>
          <w:rFonts w:ascii="Calibri" w:eastAsia="Times New Roman" w:hAnsi="Calibri" w:cs="Calibri"/>
          <w:color w:val="000000"/>
        </w:rPr>
        <w:t xml:space="preserve"> Majority of the catch come as by-catch from tuna long line and gill net fishery. It has been observed that Shark catches have been decreased rapidly during last decades as a result of the management arrangements. The catch composition mainly includes silky shark and other twelve species. There is </w:t>
      </w:r>
      <w:proofErr w:type="gramStart"/>
      <w:r w:rsidRPr="00406CD1">
        <w:rPr>
          <w:rFonts w:ascii="Calibri" w:eastAsia="Times New Roman" w:hAnsi="Calibri" w:cs="Calibri"/>
          <w:color w:val="000000"/>
        </w:rPr>
        <w:t>a</w:t>
      </w:r>
      <w:proofErr w:type="gramEnd"/>
      <w:r w:rsidRPr="00406CD1">
        <w:rPr>
          <w:rFonts w:ascii="Calibri" w:eastAsia="Times New Roman" w:hAnsi="Calibri" w:cs="Calibri"/>
          <w:color w:val="000000"/>
        </w:rPr>
        <w:t xml:space="preserve"> action plan for preparation of NPOA-Sharks in Sri Lanka and Fisheries Act and other environmentally related legislations take initiatives to the conservation and management the shark fisheries in the country.</w:t>
      </w:r>
    </w:p>
    <w:p w:rsidR="00406CD1" w:rsidRDefault="00406CD1" w:rsidP="00406CD1"/>
    <w:p w:rsidR="00406CD1" w:rsidRPr="00406CD1" w:rsidRDefault="00406CD1" w:rsidP="00406CD1">
      <w:pPr>
        <w:rPr>
          <w:rFonts w:ascii="Calibri" w:eastAsia="Times New Roman" w:hAnsi="Calibri" w:cs="Calibri"/>
          <w:color w:val="000000"/>
        </w:rPr>
      </w:pPr>
      <w:r>
        <w:t>Keywords</w:t>
      </w:r>
      <w:r>
        <w:tab/>
        <w:t>:</w:t>
      </w:r>
      <w:r>
        <w:tab/>
      </w:r>
      <w:r w:rsidRPr="00406CD1">
        <w:rPr>
          <w:rFonts w:ascii="Calibri" w:hAnsi="Calibri" w:cs="Calibri"/>
          <w:color w:val="000000"/>
        </w:rPr>
        <w:t xml:space="preserve"> </w:t>
      </w:r>
      <w:r w:rsidRPr="00406CD1">
        <w:rPr>
          <w:rFonts w:ascii="Calibri" w:eastAsia="Times New Roman" w:hAnsi="Calibri" w:cs="Calibri"/>
          <w:color w:val="000000"/>
        </w:rPr>
        <w:t>Sharks, skates</w:t>
      </w:r>
    </w:p>
    <w:p w:rsidR="00406CD1" w:rsidRPr="00406CD1" w:rsidRDefault="00406CD1" w:rsidP="00406CD1">
      <w:pPr>
        <w:rPr>
          <w:rFonts w:ascii="Times New Roman" w:eastAsia="Times New Roman" w:hAnsi="Times New Roman" w:cs="Times New Roman"/>
          <w:color w:val="000000"/>
        </w:rPr>
      </w:pPr>
      <w:r>
        <w:t>Citation</w:t>
      </w:r>
      <w:r>
        <w:tab/>
      </w:r>
      <w:r>
        <w:tab/>
        <w:t>:</w:t>
      </w:r>
      <w:r>
        <w:tab/>
      </w:r>
      <w:proofErr w:type="spellStart"/>
      <w:r w:rsidRPr="00406CD1">
        <w:rPr>
          <w:rFonts w:ascii="Times New Roman" w:eastAsia="Times New Roman" w:hAnsi="Times New Roman" w:cs="Times New Roman"/>
          <w:color w:val="000000"/>
        </w:rPr>
        <w:t>Herath.H.L.N.S</w:t>
      </w:r>
      <w:proofErr w:type="spellEnd"/>
      <w:r w:rsidRPr="00406CD1">
        <w:rPr>
          <w:rFonts w:ascii="Times New Roman" w:eastAsia="Times New Roman" w:hAnsi="Times New Roman" w:cs="Times New Roman"/>
          <w:color w:val="000000"/>
        </w:rPr>
        <w:t>, 2012, Management of Shark Fi</w:t>
      </w:r>
      <w:r>
        <w:rPr>
          <w:rFonts w:ascii="Times New Roman" w:eastAsia="Times New Roman" w:hAnsi="Times New Roman" w:cs="Times New Roman"/>
          <w:color w:val="000000"/>
        </w:rPr>
        <w:t>shery in Sri Lanka, 8th Session</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sidRPr="00406CD1">
        <w:rPr>
          <w:rFonts w:ascii="Times New Roman" w:eastAsia="Times New Roman" w:hAnsi="Times New Roman" w:cs="Times New Roman"/>
          <w:color w:val="000000"/>
        </w:rPr>
        <w:t xml:space="preserve">of the working party on environment </w:t>
      </w:r>
      <w:r>
        <w:rPr>
          <w:rFonts w:ascii="Times New Roman" w:eastAsia="Times New Roman" w:hAnsi="Times New Roman" w:cs="Times New Roman"/>
          <w:color w:val="000000"/>
        </w:rPr>
        <w:t>and by-catch, Indian Ocean Tuna</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sidRPr="00406CD1">
        <w:rPr>
          <w:rFonts w:ascii="Times New Roman" w:eastAsia="Times New Roman" w:hAnsi="Times New Roman" w:cs="Times New Roman"/>
          <w:color w:val="000000"/>
        </w:rPr>
        <w:t xml:space="preserve">Commission (IOTC). </w:t>
      </w:r>
      <w:proofErr w:type="gramStart"/>
      <w:r w:rsidRPr="00406CD1">
        <w:rPr>
          <w:rFonts w:ascii="Times New Roman" w:eastAsia="Times New Roman" w:hAnsi="Times New Roman" w:cs="Times New Roman"/>
          <w:color w:val="000000"/>
        </w:rPr>
        <w:t>South Africa -2012 (IOTC–2012–WPEB08–10 Rev_1).</w:t>
      </w:r>
      <w:proofErr w:type="gramEnd"/>
    </w:p>
    <w:p w:rsidR="00406CD1" w:rsidRDefault="00406CD1" w:rsidP="00406CD1"/>
    <w:sectPr w:rsidR="00406CD1" w:rsidSect="007D0FB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406CD1"/>
    <w:rsid w:val="00406CD1"/>
    <w:rsid w:val="007D0FBF"/>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0FB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58678824">
      <w:bodyDiv w:val="1"/>
      <w:marLeft w:val="0"/>
      <w:marRight w:val="0"/>
      <w:marTop w:val="0"/>
      <w:marBottom w:val="0"/>
      <w:divBdr>
        <w:top w:val="none" w:sz="0" w:space="0" w:color="auto"/>
        <w:left w:val="none" w:sz="0" w:space="0" w:color="auto"/>
        <w:bottom w:val="none" w:sz="0" w:space="0" w:color="auto"/>
        <w:right w:val="none" w:sz="0" w:space="0" w:color="auto"/>
      </w:divBdr>
    </w:div>
    <w:div w:id="1092161593">
      <w:bodyDiv w:val="1"/>
      <w:marLeft w:val="0"/>
      <w:marRight w:val="0"/>
      <w:marTop w:val="0"/>
      <w:marBottom w:val="0"/>
      <w:divBdr>
        <w:top w:val="none" w:sz="0" w:space="0" w:color="auto"/>
        <w:left w:val="none" w:sz="0" w:space="0" w:color="auto"/>
        <w:bottom w:val="none" w:sz="0" w:space="0" w:color="auto"/>
        <w:right w:val="none" w:sz="0" w:space="0" w:color="auto"/>
      </w:divBdr>
    </w:div>
    <w:div w:id="1116026189">
      <w:bodyDiv w:val="1"/>
      <w:marLeft w:val="0"/>
      <w:marRight w:val="0"/>
      <w:marTop w:val="0"/>
      <w:marBottom w:val="0"/>
      <w:divBdr>
        <w:top w:val="none" w:sz="0" w:space="0" w:color="auto"/>
        <w:left w:val="none" w:sz="0" w:space="0" w:color="auto"/>
        <w:bottom w:val="none" w:sz="0" w:space="0" w:color="auto"/>
        <w:right w:val="none" w:sz="0" w:space="0" w:color="auto"/>
      </w:divBdr>
    </w:div>
    <w:div w:id="1131828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247</Words>
  <Characters>1411</Characters>
  <Application>Microsoft Office Word</Application>
  <DocSecurity>0</DocSecurity>
  <Lines>11</Lines>
  <Paragraphs>3</Paragraphs>
  <ScaleCrop>false</ScaleCrop>
  <Company/>
  <LinksUpToDate>false</LinksUpToDate>
  <CharactersWithSpaces>1655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2017-07-11T03:36:00Z</dcterms:created>
  <dcterms:modified xsi:type="dcterms:W3CDTF">2017-07-11T03:39:00Z</dcterms:modified>
</cp:coreProperties>
</file>