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1901" w:rsidRPr="00B6041A" w:rsidRDefault="00B6041A" w:rsidP="00B6041A">
      <w:pPr>
        <w:jc w:val="center"/>
        <w:rPr>
          <w:rFonts w:ascii="Times New Roman" w:hAnsi="Times New Roman" w:cs="Times New Roman"/>
          <w:b/>
          <w:bCs/>
          <w:sz w:val="24"/>
          <w:szCs w:val="24"/>
        </w:rPr>
      </w:pPr>
      <w:r>
        <w:rPr>
          <w:rFonts w:ascii="Times New Roman" w:hAnsi="Times New Roman" w:cs="Times New Roman"/>
          <w:b/>
          <w:bCs/>
          <w:sz w:val="24"/>
          <w:szCs w:val="24"/>
        </w:rPr>
        <w:t xml:space="preserve">Settlement  and growth of </w:t>
      </w:r>
      <w:proofErr w:type="spellStart"/>
      <w:r>
        <w:rPr>
          <w:rFonts w:ascii="Times New Roman" w:hAnsi="Times New Roman" w:cs="Times New Roman"/>
          <w:b/>
          <w:bCs/>
          <w:sz w:val="24"/>
          <w:szCs w:val="24"/>
        </w:rPr>
        <w:t>O</w:t>
      </w:r>
      <w:r w:rsidRPr="00B6041A">
        <w:rPr>
          <w:rFonts w:ascii="Times New Roman" w:hAnsi="Times New Roman" w:cs="Times New Roman"/>
          <w:b/>
          <w:bCs/>
          <w:sz w:val="24"/>
          <w:szCs w:val="24"/>
        </w:rPr>
        <w:t>ystersspat</w:t>
      </w:r>
      <w:proofErr w:type="spellEnd"/>
      <w:r w:rsidRPr="00B6041A">
        <w:rPr>
          <w:rFonts w:ascii="Times New Roman" w:hAnsi="Times New Roman" w:cs="Times New Roman"/>
          <w:b/>
          <w:bCs/>
          <w:sz w:val="24"/>
          <w:szCs w:val="24"/>
        </w:rPr>
        <w:t xml:space="preserve"> in </w:t>
      </w:r>
      <w:proofErr w:type="spellStart"/>
      <w:r w:rsidRPr="00B6041A">
        <w:rPr>
          <w:rFonts w:ascii="Times New Roman" w:hAnsi="Times New Roman" w:cs="Times New Roman"/>
          <w:b/>
          <w:bCs/>
          <w:sz w:val="24"/>
          <w:szCs w:val="24"/>
        </w:rPr>
        <w:t>Trincomaleebay</w:t>
      </w:r>
      <w:proofErr w:type="spellEnd"/>
      <w:r w:rsidRPr="00B6041A">
        <w:rPr>
          <w:rFonts w:ascii="Times New Roman" w:hAnsi="Times New Roman" w:cs="Times New Roman"/>
          <w:b/>
          <w:bCs/>
          <w:sz w:val="24"/>
          <w:szCs w:val="24"/>
        </w:rPr>
        <w:t xml:space="preserve"> ,</w:t>
      </w:r>
      <w:r>
        <w:rPr>
          <w:rFonts w:ascii="Times New Roman" w:hAnsi="Times New Roman" w:cs="Times New Roman"/>
          <w:b/>
          <w:bCs/>
          <w:sz w:val="24"/>
          <w:szCs w:val="24"/>
        </w:rPr>
        <w:t xml:space="preserve"> Sri La</w:t>
      </w:r>
      <w:r w:rsidRPr="00B6041A">
        <w:rPr>
          <w:rFonts w:ascii="Times New Roman" w:hAnsi="Times New Roman" w:cs="Times New Roman"/>
          <w:b/>
          <w:bCs/>
          <w:sz w:val="24"/>
          <w:szCs w:val="24"/>
        </w:rPr>
        <w:t>nka</w:t>
      </w:r>
    </w:p>
    <w:p w:rsidR="00B6041A" w:rsidRPr="00B6041A" w:rsidRDefault="00B6041A">
      <w:pPr>
        <w:rPr>
          <w:rFonts w:ascii="Times New Roman" w:hAnsi="Times New Roman" w:cs="Times New Roman"/>
          <w:sz w:val="24"/>
          <w:szCs w:val="24"/>
        </w:rPr>
      </w:pPr>
      <w:r w:rsidRPr="00B6041A">
        <w:rPr>
          <w:rFonts w:ascii="Times New Roman" w:hAnsi="Times New Roman" w:cs="Times New Roman"/>
          <w:sz w:val="24"/>
          <w:szCs w:val="24"/>
        </w:rPr>
        <w:t>Abstract</w:t>
      </w:r>
    </w:p>
    <w:p w:rsidR="00B6041A" w:rsidRPr="00B6041A" w:rsidRDefault="00B6041A" w:rsidP="00B6041A">
      <w:pPr>
        <w:rPr>
          <w:rFonts w:ascii="Times New Roman" w:hAnsi="Times New Roman" w:cs="Times New Roman"/>
          <w:sz w:val="24"/>
          <w:szCs w:val="24"/>
        </w:rPr>
      </w:pPr>
      <w:proofErr w:type="spellStart"/>
      <w:r w:rsidRPr="00B6041A">
        <w:rPr>
          <w:rFonts w:ascii="Times New Roman" w:hAnsi="Times New Roman" w:cs="Times New Roman"/>
          <w:sz w:val="24"/>
          <w:szCs w:val="24"/>
        </w:rPr>
        <w:t>Ther</w:t>
      </w:r>
      <w:proofErr w:type="spellEnd"/>
      <w:r w:rsidRPr="00B6041A">
        <w:rPr>
          <w:rFonts w:ascii="Times New Roman" w:hAnsi="Times New Roman" w:cs="Times New Roman"/>
          <w:sz w:val="24"/>
          <w:szCs w:val="24"/>
        </w:rPr>
        <w:t xml:space="preserve"> is </w:t>
      </w:r>
      <w:proofErr w:type="spellStart"/>
      <w:r w:rsidRPr="00B6041A">
        <w:rPr>
          <w:rFonts w:ascii="Times New Roman" w:hAnsi="Times New Roman" w:cs="Times New Roman"/>
          <w:sz w:val="24"/>
          <w:szCs w:val="24"/>
        </w:rPr>
        <w:t>cocsiderable</w:t>
      </w:r>
      <w:proofErr w:type="spellEnd"/>
      <w:r w:rsidRPr="00B6041A">
        <w:rPr>
          <w:rFonts w:ascii="Times New Roman" w:hAnsi="Times New Roman" w:cs="Times New Roman"/>
          <w:sz w:val="24"/>
          <w:szCs w:val="24"/>
        </w:rPr>
        <w:t xml:space="preserve"> potential for growing oysters in the  tropical waters of Sri Lanka. Raft culture of oysters has been successful in the deep waters of </w:t>
      </w:r>
      <w:proofErr w:type="spellStart"/>
      <w:r w:rsidRPr="00B6041A">
        <w:rPr>
          <w:rFonts w:ascii="Times New Roman" w:hAnsi="Times New Roman" w:cs="Times New Roman"/>
          <w:sz w:val="24"/>
          <w:szCs w:val="24"/>
        </w:rPr>
        <w:t>Trincomalee</w:t>
      </w:r>
      <w:proofErr w:type="spellEnd"/>
      <w:r w:rsidRPr="00B6041A">
        <w:rPr>
          <w:rFonts w:ascii="Times New Roman" w:hAnsi="Times New Roman" w:cs="Times New Roman"/>
          <w:sz w:val="24"/>
          <w:szCs w:val="24"/>
        </w:rPr>
        <w:t xml:space="preserve"> </w:t>
      </w:r>
      <w:proofErr w:type="spellStart"/>
      <w:r w:rsidRPr="00B6041A">
        <w:rPr>
          <w:rFonts w:ascii="Times New Roman" w:hAnsi="Times New Roman" w:cs="Times New Roman"/>
          <w:sz w:val="24"/>
          <w:szCs w:val="24"/>
        </w:rPr>
        <w:t>Bav</w:t>
      </w:r>
      <w:proofErr w:type="spellEnd"/>
      <w:r w:rsidRPr="00B6041A">
        <w:rPr>
          <w:rFonts w:ascii="Times New Roman" w:hAnsi="Times New Roman" w:cs="Times New Roman"/>
          <w:sz w:val="24"/>
          <w:szCs w:val="24"/>
        </w:rPr>
        <w:t xml:space="preserve">.  but an alternative culture    method is required for the vast intertidal  areas  of bays and lagoons. In this study oyster spat were collected from the deep water of Snug Cove in </w:t>
      </w:r>
      <w:proofErr w:type="spellStart"/>
      <w:r w:rsidRPr="00B6041A">
        <w:rPr>
          <w:rFonts w:ascii="Times New Roman" w:hAnsi="Times New Roman" w:cs="Times New Roman"/>
          <w:sz w:val="24"/>
          <w:szCs w:val="24"/>
        </w:rPr>
        <w:t>Trincomalee</w:t>
      </w:r>
      <w:proofErr w:type="spellEnd"/>
      <w:r w:rsidRPr="00B6041A">
        <w:rPr>
          <w:rFonts w:ascii="Times New Roman" w:hAnsi="Times New Roman" w:cs="Times New Roman"/>
          <w:sz w:val="24"/>
          <w:szCs w:val="24"/>
        </w:rPr>
        <w:t xml:space="preserve"> inner Harbor, using old  oyster shells on floating  rafts.  Spat collected were then grown in the intertidal  region  of Sung Cove  on  about 1700 hardwood    stakes   driven into the mud ( exposing about 30 cm of stake)  .  oyster shells with attached spat were affixed  to some of the  stakes while other stakes  carried just  oyster shells.  The growth  of spat on randomly selected stakes  was  monitored   monthly    as were   the presence  of fouling organisms pests,   and  predators.    Relevant    </w:t>
      </w:r>
      <w:proofErr w:type="spellStart"/>
      <w:r w:rsidRPr="00B6041A">
        <w:rPr>
          <w:rFonts w:ascii="Times New Roman" w:hAnsi="Times New Roman" w:cs="Times New Roman"/>
          <w:sz w:val="24"/>
          <w:szCs w:val="24"/>
        </w:rPr>
        <w:t>hydrobiological</w:t>
      </w:r>
      <w:proofErr w:type="spellEnd"/>
      <w:r w:rsidRPr="00B6041A">
        <w:rPr>
          <w:rFonts w:ascii="Times New Roman" w:hAnsi="Times New Roman" w:cs="Times New Roman"/>
          <w:sz w:val="24"/>
          <w:szCs w:val="24"/>
        </w:rPr>
        <w:t xml:space="preserve">     data  were  also collected.  High numbers of spat were collected and about 30 to 40   oysters were grown on each stake.  Oysters  had an average  length  increase of 0.6 to0.8 mm per month during the first three </w:t>
      </w:r>
      <w:proofErr w:type="spellStart"/>
      <w:r w:rsidRPr="00B6041A">
        <w:rPr>
          <w:rFonts w:ascii="Times New Roman" w:hAnsi="Times New Roman" w:cs="Times New Roman"/>
          <w:sz w:val="24"/>
          <w:szCs w:val="24"/>
        </w:rPr>
        <w:t>month.but</w:t>
      </w:r>
      <w:proofErr w:type="spellEnd"/>
      <w:r w:rsidRPr="00B6041A">
        <w:rPr>
          <w:rFonts w:ascii="Times New Roman" w:hAnsi="Times New Roman" w:cs="Times New Roman"/>
          <w:sz w:val="24"/>
          <w:szCs w:val="24"/>
        </w:rPr>
        <w:t xml:space="preserve"> then the growth rate </w:t>
      </w:r>
      <w:proofErr w:type="spellStart"/>
      <w:r w:rsidRPr="00B6041A">
        <w:rPr>
          <w:rFonts w:ascii="Times New Roman" w:hAnsi="Times New Roman" w:cs="Times New Roman"/>
          <w:sz w:val="24"/>
          <w:szCs w:val="24"/>
        </w:rPr>
        <w:t>rate</w:t>
      </w:r>
      <w:proofErr w:type="spellEnd"/>
      <w:r w:rsidRPr="00B6041A">
        <w:rPr>
          <w:rFonts w:ascii="Times New Roman" w:hAnsi="Times New Roman" w:cs="Times New Roman"/>
          <w:sz w:val="24"/>
          <w:szCs w:val="24"/>
        </w:rPr>
        <w:t xml:space="preserve"> gradually  declined.  Predation  by gastropod  drillers     and fouling by unwanted  oyster species were common.</w:t>
      </w:r>
    </w:p>
    <w:p w:rsidR="00B6041A" w:rsidRPr="00B6041A" w:rsidRDefault="00B6041A" w:rsidP="00B6041A">
      <w:pPr>
        <w:rPr>
          <w:rFonts w:ascii="Times New Roman" w:hAnsi="Times New Roman" w:cs="Times New Roman"/>
          <w:sz w:val="24"/>
          <w:szCs w:val="24"/>
        </w:rPr>
      </w:pPr>
    </w:p>
    <w:p w:rsidR="00B6041A" w:rsidRPr="00B6041A" w:rsidRDefault="00B6041A" w:rsidP="00B6041A">
      <w:pPr>
        <w:rPr>
          <w:rFonts w:ascii="Times New Roman" w:hAnsi="Times New Roman" w:cs="Times New Roman"/>
          <w:sz w:val="24"/>
          <w:szCs w:val="24"/>
        </w:rPr>
      </w:pPr>
      <w:r w:rsidRPr="00B6041A">
        <w:rPr>
          <w:rFonts w:ascii="Times New Roman" w:hAnsi="Times New Roman" w:cs="Times New Roman"/>
          <w:sz w:val="24"/>
          <w:szCs w:val="24"/>
        </w:rPr>
        <w:t xml:space="preserve">Keywords </w:t>
      </w:r>
      <w:r>
        <w:rPr>
          <w:rFonts w:ascii="Times New Roman" w:hAnsi="Times New Roman" w:cs="Times New Roman"/>
          <w:sz w:val="24"/>
          <w:szCs w:val="24"/>
        </w:rPr>
        <w:tab/>
      </w:r>
      <w:r w:rsidRPr="00B6041A">
        <w:rPr>
          <w:rFonts w:ascii="Times New Roman" w:hAnsi="Times New Roman" w:cs="Times New Roman"/>
          <w:sz w:val="24"/>
          <w:szCs w:val="24"/>
        </w:rPr>
        <w:t>:</w:t>
      </w:r>
    </w:p>
    <w:p w:rsidR="00B6041A" w:rsidRPr="00B6041A" w:rsidRDefault="00B6041A" w:rsidP="00B6041A">
      <w:pPr>
        <w:rPr>
          <w:rFonts w:ascii="Times New Roman" w:hAnsi="Times New Roman" w:cs="Times New Roman"/>
          <w:sz w:val="24"/>
          <w:szCs w:val="24"/>
        </w:rPr>
      </w:pPr>
      <w:r w:rsidRPr="00B6041A">
        <w:rPr>
          <w:rFonts w:ascii="Times New Roman" w:hAnsi="Times New Roman" w:cs="Times New Roman"/>
          <w:sz w:val="24"/>
          <w:szCs w:val="24"/>
        </w:rPr>
        <w:t xml:space="preserve">Citation </w:t>
      </w:r>
      <w:r>
        <w:rPr>
          <w:rFonts w:ascii="Times New Roman" w:hAnsi="Times New Roman" w:cs="Times New Roman"/>
          <w:sz w:val="24"/>
          <w:szCs w:val="24"/>
        </w:rPr>
        <w:tab/>
      </w:r>
      <w:r w:rsidRPr="00B6041A">
        <w:rPr>
          <w:rFonts w:ascii="Times New Roman" w:hAnsi="Times New Roman" w:cs="Times New Roman"/>
          <w:sz w:val="24"/>
          <w:szCs w:val="24"/>
        </w:rPr>
        <w:t xml:space="preserve">: </w:t>
      </w:r>
      <w:proofErr w:type="spellStart"/>
      <w:r w:rsidRPr="00B6041A">
        <w:rPr>
          <w:rFonts w:ascii="Times New Roman" w:hAnsi="Times New Roman" w:cs="Times New Roman"/>
          <w:sz w:val="24"/>
          <w:szCs w:val="24"/>
        </w:rPr>
        <w:t>Indrasena.W.M.,Wanninayake</w:t>
      </w:r>
      <w:proofErr w:type="spellEnd"/>
      <w:r w:rsidRPr="00B6041A">
        <w:rPr>
          <w:rFonts w:ascii="Times New Roman" w:hAnsi="Times New Roman" w:cs="Times New Roman"/>
          <w:sz w:val="24"/>
          <w:szCs w:val="24"/>
        </w:rPr>
        <w:t xml:space="preserve"> T.B.,(1986)Settlement  and growth of </w:t>
      </w:r>
      <w:proofErr w:type="spellStart"/>
      <w:r w:rsidRPr="00B6041A">
        <w:rPr>
          <w:rFonts w:ascii="Times New Roman" w:hAnsi="Times New Roman" w:cs="Times New Roman"/>
          <w:sz w:val="24"/>
          <w:szCs w:val="24"/>
        </w:rPr>
        <w:t>oystersspat</w:t>
      </w:r>
      <w:proofErr w:type="spellEnd"/>
      <w:r w:rsidRPr="00B6041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sidRPr="00B6041A">
        <w:rPr>
          <w:rFonts w:ascii="Times New Roman" w:hAnsi="Times New Roman" w:cs="Times New Roman"/>
          <w:sz w:val="24"/>
          <w:szCs w:val="24"/>
        </w:rPr>
        <w:t xml:space="preserve">in </w:t>
      </w:r>
      <w:proofErr w:type="spellStart"/>
      <w:r w:rsidRPr="00B6041A">
        <w:rPr>
          <w:rFonts w:ascii="Times New Roman" w:hAnsi="Times New Roman" w:cs="Times New Roman"/>
          <w:sz w:val="24"/>
          <w:szCs w:val="24"/>
        </w:rPr>
        <w:t>Trincomaleebay</w:t>
      </w:r>
      <w:proofErr w:type="spellEnd"/>
      <w:r w:rsidRPr="00B6041A">
        <w:rPr>
          <w:rFonts w:ascii="Times New Roman" w:hAnsi="Times New Roman" w:cs="Times New Roman"/>
          <w:sz w:val="24"/>
          <w:szCs w:val="24"/>
        </w:rPr>
        <w:t xml:space="preserve"> ,Sri </w:t>
      </w:r>
      <w:proofErr w:type="spellStart"/>
      <w:r w:rsidRPr="00B6041A">
        <w:rPr>
          <w:rFonts w:ascii="Times New Roman" w:hAnsi="Times New Roman" w:cs="Times New Roman"/>
          <w:sz w:val="24"/>
          <w:szCs w:val="24"/>
        </w:rPr>
        <w:t>lanka,The</w:t>
      </w:r>
      <w:proofErr w:type="spellEnd"/>
      <w:r w:rsidRPr="00B6041A">
        <w:rPr>
          <w:rFonts w:ascii="Times New Roman" w:hAnsi="Times New Roman" w:cs="Times New Roman"/>
          <w:sz w:val="24"/>
          <w:szCs w:val="24"/>
        </w:rPr>
        <w:t xml:space="preserve"> first Asian fisheries </w:t>
      </w:r>
      <w:proofErr w:type="spellStart"/>
      <w:r w:rsidRPr="00B6041A">
        <w:rPr>
          <w:rFonts w:ascii="Times New Roman" w:hAnsi="Times New Roman" w:cs="Times New Roman"/>
          <w:sz w:val="24"/>
          <w:szCs w:val="24"/>
        </w:rPr>
        <w:t>forum.Asian</w:t>
      </w:r>
      <w:proofErr w:type="spellEnd"/>
      <w:r w:rsidRPr="00B6041A">
        <w:rPr>
          <w:rFonts w:ascii="Times New Roman" w:hAnsi="Times New Roman" w:cs="Times New Roman"/>
          <w:sz w:val="24"/>
          <w:szCs w:val="24"/>
        </w:rPr>
        <w:t xml:space="preserve"> fisheries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B6041A">
        <w:rPr>
          <w:rFonts w:ascii="Times New Roman" w:hAnsi="Times New Roman" w:cs="Times New Roman"/>
          <w:sz w:val="24"/>
          <w:szCs w:val="24"/>
        </w:rPr>
        <w:t>sociecty</w:t>
      </w:r>
      <w:proofErr w:type="spellEnd"/>
      <w:r w:rsidRPr="00B6041A">
        <w:rPr>
          <w:rFonts w:ascii="Times New Roman" w:hAnsi="Times New Roman" w:cs="Times New Roman"/>
          <w:sz w:val="24"/>
          <w:szCs w:val="24"/>
        </w:rPr>
        <w:t xml:space="preserve"> Manila,</w:t>
      </w:r>
      <w:r>
        <w:rPr>
          <w:rFonts w:ascii="Times New Roman" w:hAnsi="Times New Roman" w:cs="Times New Roman"/>
          <w:sz w:val="24"/>
          <w:szCs w:val="24"/>
        </w:rPr>
        <w:t xml:space="preserve"> </w:t>
      </w:r>
      <w:r w:rsidRPr="00B6041A">
        <w:rPr>
          <w:rFonts w:ascii="Times New Roman" w:hAnsi="Times New Roman" w:cs="Times New Roman"/>
          <w:sz w:val="24"/>
          <w:szCs w:val="24"/>
        </w:rPr>
        <w:t>Philippines.p.59-62.</w:t>
      </w:r>
    </w:p>
    <w:p w:rsidR="00B6041A" w:rsidRPr="00B6041A" w:rsidRDefault="00B6041A" w:rsidP="00B6041A">
      <w:pPr>
        <w:rPr>
          <w:rFonts w:ascii="Times New Roman" w:hAnsi="Times New Roman" w:cs="Times New Roman"/>
          <w:sz w:val="24"/>
          <w:szCs w:val="24"/>
        </w:rPr>
      </w:pPr>
    </w:p>
    <w:sectPr w:rsidR="00B6041A" w:rsidRPr="00B6041A" w:rsidSect="0091190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B6041A"/>
    <w:rsid w:val="00911901"/>
    <w:rsid w:val="00B6041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90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232</Words>
  <Characters>1323</Characters>
  <Application>Microsoft Office Word</Application>
  <DocSecurity>0</DocSecurity>
  <Lines>11</Lines>
  <Paragraphs>3</Paragraphs>
  <ScaleCrop>false</ScaleCrop>
  <Company/>
  <LinksUpToDate>false</LinksUpToDate>
  <CharactersWithSpaces>1552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2017-07-19T10:03:00Z</dcterms:created>
  <dcterms:modified xsi:type="dcterms:W3CDTF">2017-07-19T10:05:00Z</dcterms:modified>
</cp:coreProperties>
</file>