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37C" w:rsidRDefault="0006037C" w:rsidP="0006037C">
      <w:pPr>
        <w:spacing w:line="250" w:lineRule="auto"/>
        <w:ind w:left="117" w:right="55"/>
        <w:jc w:val="center"/>
        <w:rPr>
          <w:b/>
          <w:color w:val="363435"/>
          <w:sz w:val="24"/>
          <w:szCs w:val="24"/>
        </w:rPr>
      </w:pPr>
      <w:r w:rsidRPr="0006037C">
        <w:rPr>
          <w:b/>
          <w:color w:val="363435"/>
          <w:sz w:val="24"/>
          <w:szCs w:val="24"/>
        </w:rPr>
        <w:t>Development of New P</w:t>
      </w:r>
      <w:r w:rsidRPr="0006037C">
        <w:rPr>
          <w:b/>
          <w:color w:val="363435"/>
          <w:spacing w:val="-6"/>
          <w:sz w:val="24"/>
          <w:szCs w:val="24"/>
        </w:rPr>
        <w:t>r</w:t>
      </w:r>
      <w:r w:rsidRPr="0006037C">
        <w:rPr>
          <w:b/>
          <w:color w:val="363435"/>
          <w:sz w:val="24"/>
          <w:szCs w:val="24"/>
        </w:rPr>
        <w:t>ocessed Mussel P</w:t>
      </w:r>
      <w:r w:rsidRPr="0006037C">
        <w:rPr>
          <w:b/>
          <w:color w:val="363435"/>
          <w:spacing w:val="-6"/>
          <w:sz w:val="24"/>
          <w:szCs w:val="24"/>
        </w:rPr>
        <w:t>r</w:t>
      </w:r>
      <w:r w:rsidRPr="0006037C">
        <w:rPr>
          <w:b/>
          <w:color w:val="363435"/>
          <w:sz w:val="24"/>
          <w:szCs w:val="24"/>
        </w:rPr>
        <w:t>oduct Using Local Mussel Species</w:t>
      </w:r>
    </w:p>
    <w:p w:rsidR="0006037C" w:rsidRPr="0006037C" w:rsidRDefault="0006037C" w:rsidP="0006037C">
      <w:pPr>
        <w:spacing w:line="250" w:lineRule="auto"/>
        <w:ind w:left="117" w:right="55"/>
        <w:jc w:val="center"/>
        <w:rPr>
          <w:sz w:val="24"/>
          <w:szCs w:val="24"/>
        </w:rPr>
      </w:pPr>
      <w:r w:rsidRPr="0006037C">
        <w:rPr>
          <w:b/>
          <w:color w:val="363435"/>
          <w:sz w:val="24"/>
          <w:szCs w:val="24"/>
        </w:rPr>
        <w:t xml:space="preserve"> (</w:t>
      </w:r>
      <w:proofErr w:type="spellStart"/>
      <w:r w:rsidRPr="0006037C">
        <w:rPr>
          <w:b/>
          <w:i/>
          <w:color w:val="363435"/>
          <w:sz w:val="24"/>
          <w:szCs w:val="24"/>
        </w:rPr>
        <w:t>Perna</w:t>
      </w:r>
      <w:proofErr w:type="spellEnd"/>
      <w:r w:rsidRPr="0006037C">
        <w:rPr>
          <w:b/>
          <w:i/>
          <w:color w:val="363435"/>
          <w:sz w:val="24"/>
          <w:szCs w:val="24"/>
        </w:rPr>
        <w:t xml:space="preserve"> </w:t>
      </w:r>
      <w:proofErr w:type="spellStart"/>
      <w:r w:rsidRPr="0006037C">
        <w:rPr>
          <w:b/>
          <w:i/>
          <w:color w:val="363435"/>
          <w:sz w:val="24"/>
          <w:szCs w:val="24"/>
        </w:rPr>
        <w:t>viridis</w:t>
      </w:r>
      <w:proofErr w:type="spellEnd"/>
      <w:r w:rsidRPr="0006037C">
        <w:rPr>
          <w:b/>
          <w:color w:val="363435"/>
          <w:sz w:val="24"/>
          <w:szCs w:val="24"/>
        </w:rPr>
        <w:t>)</w:t>
      </w:r>
    </w:p>
    <w:p w:rsidR="0047333E" w:rsidRPr="0006037C" w:rsidRDefault="0047333E">
      <w:pPr>
        <w:rPr>
          <w:sz w:val="24"/>
          <w:szCs w:val="24"/>
        </w:rPr>
      </w:pPr>
    </w:p>
    <w:p w:rsidR="0006037C" w:rsidRPr="0006037C" w:rsidRDefault="0006037C" w:rsidP="0006037C">
      <w:pPr>
        <w:ind w:left="117" w:right="6069"/>
        <w:jc w:val="both"/>
        <w:rPr>
          <w:bCs/>
          <w:sz w:val="24"/>
          <w:szCs w:val="24"/>
        </w:rPr>
      </w:pPr>
      <w:r w:rsidRPr="0006037C">
        <w:rPr>
          <w:bCs/>
          <w:color w:val="363435"/>
          <w:sz w:val="24"/>
          <w:szCs w:val="24"/>
        </w:rPr>
        <w:t>Abstract</w:t>
      </w:r>
    </w:p>
    <w:p w:rsidR="0006037C" w:rsidRPr="0006037C" w:rsidRDefault="0006037C" w:rsidP="0006037C">
      <w:pPr>
        <w:spacing w:before="7" w:line="140" w:lineRule="exact"/>
        <w:rPr>
          <w:sz w:val="24"/>
          <w:szCs w:val="24"/>
        </w:rPr>
      </w:pPr>
    </w:p>
    <w:p w:rsidR="0006037C" w:rsidRPr="0006037C" w:rsidRDefault="0006037C" w:rsidP="0006037C">
      <w:pPr>
        <w:spacing w:line="250" w:lineRule="auto"/>
        <w:ind w:left="117" w:right="82"/>
        <w:jc w:val="both"/>
        <w:rPr>
          <w:sz w:val="24"/>
          <w:szCs w:val="24"/>
        </w:rPr>
      </w:pPr>
      <w:proofErr w:type="spellStart"/>
      <w:r w:rsidRPr="0006037C">
        <w:rPr>
          <w:color w:val="363435"/>
          <w:sz w:val="24"/>
          <w:szCs w:val="24"/>
        </w:rPr>
        <w:t>Perna</w:t>
      </w:r>
      <w:proofErr w:type="spellEnd"/>
      <w:r w:rsidRPr="0006037C">
        <w:rPr>
          <w:color w:val="363435"/>
          <w:sz w:val="24"/>
          <w:szCs w:val="24"/>
        </w:rPr>
        <w:t xml:space="preserve"> species (</w:t>
      </w:r>
      <w:proofErr w:type="spellStart"/>
      <w:r w:rsidRPr="0006037C">
        <w:rPr>
          <w:color w:val="363435"/>
          <w:sz w:val="24"/>
          <w:szCs w:val="24"/>
        </w:rPr>
        <w:t>Perna</w:t>
      </w:r>
      <w:proofErr w:type="spellEnd"/>
      <w:r w:rsidRPr="0006037C">
        <w:rPr>
          <w:color w:val="363435"/>
          <w:sz w:val="24"/>
          <w:szCs w:val="24"/>
        </w:rPr>
        <w:t xml:space="preserve"> </w:t>
      </w:r>
      <w:proofErr w:type="spellStart"/>
      <w:r w:rsidRPr="0006037C">
        <w:rPr>
          <w:color w:val="363435"/>
          <w:sz w:val="24"/>
          <w:szCs w:val="24"/>
        </w:rPr>
        <w:t>perna</w:t>
      </w:r>
      <w:proofErr w:type="spellEnd"/>
      <w:r w:rsidRPr="0006037C">
        <w:rPr>
          <w:color w:val="363435"/>
          <w:sz w:val="24"/>
          <w:szCs w:val="24"/>
        </w:rPr>
        <w:t xml:space="preserve"> and </w:t>
      </w:r>
      <w:proofErr w:type="spellStart"/>
      <w:r w:rsidRPr="0006037C">
        <w:rPr>
          <w:color w:val="363435"/>
          <w:sz w:val="24"/>
          <w:szCs w:val="24"/>
        </w:rPr>
        <w:t>Perna</w:t>
      </w:r>
      <w:proofErr w:type="spellEnd"/>
      <w:r w:rsidRPr="0006037C">
        <w:rPr>
          <w:color w:val="363435"/>
          <w:sz w:val="24"/>
          <w:szCs w:val="24"/>
        </w:rPr>
        <w:t xml:space="preserve"> </w:t>
      </w:r>
      <w:proofErr w:type="spellStart"/>
      <w:r w:rsidRPr="0006037C">
        <w:rPr>
          <w:color w:val="363435"/>
          <w:sz w:val="24"/>
          <w:szCs w:val="24"/>
        </w:rPr>
        <w:t>viridis</w:t>
      </w:r>
      <w:proofErr w:type="spellEnd"/>
      <w:r w:rsidRPr="0006037C">
        <w:rPr>
          <w:color w:val="363435"/>
          <w:sz w:val="24"/>
          <w:szCs w:val="24"/>
        </w:rPr>
        <w:t>) are commonly found edible mussel species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around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ma</w:t>
      </w:r>
      <w:r w:rsidRPr="0006037C">
        <w:rPr>
          <w:color w:val="363435"/>
          <w:spacing w:val="-4"/>
          <w:sz w:val="24"/>
          <w:szCs w:val="24"/>
        </w:rPr>
        <w:t>r</w:t>
      </w:r>
      <w:r w:rsidRPr="0006037C">
        <w:rPr>
          <w:color w:val="363435"/>
          <w:sz w:val="24"/>
          <w:szCs w:val="24"/>
        </w:rPr>
        <w:t>gin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of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territorial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sea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of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Sri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Lanka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It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is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seasonal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seafood</w:t>
      </w:r>
      <w:r w:rsidRPr="0006037C">
        <w:rPr>
          <w:color w:val="363435"/>
          <w:spacing w:val="-14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available only in few months per year have being experimentally cultured not commercialized as a processed mussel product yet. In this research, three mussels products (321, 654 and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987)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were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developed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only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vary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with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added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citric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acid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amount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(3g,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4g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and</w:t>
      </w:r>
      <w:r w:rsidRPr="0006037C">
        <w:rPr>
          <w:color w:val="363435"/>
          <w:spacing w:val="20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5g) and</w:t>
      </w:r>
      <w:r w:rsidRPr="0006037C">
        <w:rPr>
          <w:color w:val="363435"/>
          <w:spacing w:val="1"/>
          <w:sz w:val="24"/>
          <w:szCs w:val="24"/>
        </w:rPr>
        <w:t xml:space="preserve"> </w:t>
      </w:r>
      <w:proofErr w:type="spellStart"/>
      <w:r w:rsidRPr="0006037C">
        <w:rPr>
          <w:color w:val="363435"/>
          <w:sz w:val="24"/>
          <w:szCs w:val="24"/>
        </w:rPr>
        <w:t>o</w:t>
      </w:r>
      <w:r w:rsidRPr="0006037C">
        <w:rPr>
          <w:color w:val="363435"/>
          <w:spacing w:val="-4"/>
          <w:sz w:val="24"/>
          <w:szCs w:val="24"/>
        </w:rPr>
        <w:t>r</w:t>
      </w:r>
      <w:r w:rsidRPr="0006037C">
        <w:rPr>
          <w:color w:val="363435"/>
          <w:sz w:val="24"/>
          <w:szCs w:val="24"/>
        </w:rPr>
        <w:t>ganoleptic</w:t>
      </w:r>
      <w:proofErr w:type="spellEnd"/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properties of</w:t>
      </w:r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three citric</w:t>
      </w:r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acid treated</w:t>
      </w:r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bottle</w:t>
      </w:r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mussel</w:t>
      </w:r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products</w:t>
      </w:r>
      <w:r w:rsidRPr="0006037C">
        <w:rPr>
          <w:color w:val="363435"/>
          <w:spacing w:val="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were investigated;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nutritional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and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shelf-life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were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determined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only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for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best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product.</w:t>
      </w:r>
      <w:r w:rsidRPr="0006037C">
        <w:rPr>
          <w:color w:val="363435"/>
          <w:spacing w:val="-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Mussels (</w:t>
      </w:r>
      <w:proofErr w:type="spellStart"/>
      <w:r w:rsidRPr="0006037C">
        <w:rPr>
          <w:color w:val="363435"/>
          <w:sz w:val="24"/>
          <w:szCs w:val="24"/>
        </w:rPr>
        <w:t>Perna</w:t>
      </w:r>
      <w:proofErr w:type="spellEnd"/>
      <w:r w:rsidRPr="0006037C">
        <w:rPr>
          <w:color w:val="363435"/>
          <w:sz w:val="24"/>
          <w:szCs w:val="24"/>
        </w:rPr>
        <w:t xml:space="preserve"> </w:t>
      </w:r>
      <w:proofErr w:type="spellStart"/>
      <w:r w:rsidRPr="0006037C">
        <w:rPr>
          <w:color w:val="363435"/>
          <w:sz w:val="24"/>
          <w:szCs w:val="24"/>
        </w:rPr>
        <w:t>viridis</w:t>
      </w:r>
      <w:proofErr w:type="spellEnd"/>
      <w:r w:rsidRPr="0006037C">
        <w:rPr>
          <w:color w:val="363435"/>
          <w:sz w:val="24"/>
          <w:szCs w:val="24"/>
        </w:rPr>
        <w:t>) harvesting was done in consecutive three days; extracted mussel flesh was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stored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under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-10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0C.</w:t>
      </w:r>
      <w:r w:rsidRPr="0006037C">
        <w:rPr>
          <w:color w:val="363435"/>
          <w:spacing w:val="-2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processed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product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is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having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net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weight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of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pacing w:val="-7"/>
          <w:sz w:val="24"/>
          <w:szCs w:val="24"/>
        </w:rPr>
        <w:t>1</w:t>
      </w:r>
      <w:r w:rsidRPr="0006037C">
        <w:rPr>
          <w:color w:val="363435"/>
          <w:sz w:val="24"/>
          <w:szCs w:val="24"/>
        </w:rPr>
        <w:t>15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g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of</w:t>
      </w:r>
      <w:r w:rsidRPr="0006037C">
        <w:rPr>
          <w:color w:val="363435"/>
          <w:spacing w:val="-1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 xml:space="preserve">cooked mussel and 85 </w:t>
      </w:r>
      <w:proofErr w:type="spellStart"/>
      <w:r w:rsidRPr="0006037C">
        <w:rPr>
          <w:color w:val="363435"/>
          <w:sz w:val="24"/>
          <w:szCs w:val="24"/>
        </w:rPr>
        <w:t>mL</w:t>
      </w:r>
      <w:proofErr w:type="spellEnd"/>
      <w:r w:rsidRPr="0006037C">
        <w:rPr>
          <w:color w:val="363435"/>
          <w:spacing w:val="-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of brine solution. Hot filling</w:t>
      </w:r>
      <w:r w:rsidRPr="0006037C">
        <w:rPr>
          <w:color w:val="363435"/>
          <w:spacing w:val="-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 xml:space="preserve">was done in all the time and stored in the room temperature. Semi trained 30 sensory panelist were used to determine the </w:t>
      </w:r>
      <w:proofErr w:type="spellStart"/>
      <w:r w:rsidRPr="0006037C">
        <w:rPr>
          <w:color w:val="363435"/>
          <w:sz w:val="24"/>
          <w:szCs w:val="24"/>
        </w:rPr>
        <w:t>o</w:t>
      </w:r>
      <w:r w:rsidRPr="0006037C">
        <w:rPr>
          <w:color w:val="363435"/>
          <w:spacing w:val="-4"/>
          <w:sz w:val="24"/>
          <w:szCs w:val="24"/>
        </w:rPr>
        <w:t>r</w:t>
      </w:r>
      <w:r w:rsidRPr="0006037C">
        <w:rPr>
          <w:color w:val="363435"/>
          <w:sz w:val="24"/>
          <w:szCs w:val="24"/>
        </w:rPr>
        <w:t>ganoleptic</w:t>
      </w:r>
      <w:proofErr w:type="spellEnd"/>
      <w:r w:rsidRPr="0006037C">
        <w:rPr>
          <w:color w:val="363435"/>
          <w:sz w:val="24"/>
          <w:szCs w:val="24"/>
        </w:rPr>
        <w:t xml:space="preserve"> qualities of the products subjectively and the best product was selected through Friedman non-parametric test.</w:t>
      </w:r>
      <w:r w:rsidRPr="0006037C">
        <w:rPr>
          <w:color w:val="363435"/>
          <w:spacing w:val="47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 color and texture sensory attributes were shown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only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significant</w:t>
      </w:r>
      <w:r w:rsidRPr="0006037C">
        <w:rPr>
          <w:color w:val="363435"/>
          <w:spacing w:val="-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di</w:t>
      </w:r>
      <w:r w:rsidRPr="0006037C">
        <w:rPr>
          <w:color w:val="363435"/>
          <w:spacing w:val="-4"/>
          <w:sz w:val="24"/>
          <w:szCs w:val="24"/>
        </w:rPr>
        <w:t>f</w:t>
      </w:r>
      <w:r w:rsidRPr="0006037C">
        <w:rPr>
          <w:color w:val="363435"/>
          <w:sz w:val="24"/>
          <w:szCs w:val="24"/>
        </w:rPr>
        <w:t>ferent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(P&lt;0.05)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such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as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0.001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and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0.035</w:t>
      </w:r>
      <w:r w:rsidRPr="0006037C">
        <w:rPr>
          <w:color w:val="363435"/>
          <w:spacing w:val="15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respectively; sensory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attributes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such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as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appearance,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odo</w:t>
      </w:r>
      <w:r w:rsidRPr="0006037C">
        <w:rPr>
          <w:color w:val="363435"/>
          <w:spacing w:val="-8"/>
          <w:sz w:val="24"/>
          <w:szCs w:val="24"/>
        </w:rPr>
        <w:t>r</w:t>
      </w:r>
      <w:r w:rsidRPr="0006037C">
        <w:rPr>
          <w:color w:val="363435"/>
          <w:sz w:val="24"/>
          <w:szCs w:val="24"/>
        </w:rPr>
        <w:t>,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taste,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after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taste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and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overall</w:t>
      </w:r>
      <w:r w:rsidRPr="0006037C">
        <w:rPr>
          <w:color w:val="363435"/>
          <w:spacing w:val="-1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acceptability have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received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to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</w:t>
      </w:r>
      <w:r w:rsidRPr="0006037C">
        <w:rPr>
          <w:color w:val="363435"/>
          <w:spacing w:val="-13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values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which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may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higher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than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to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0.05</w:t>
      </w:r>
      <w:r w:rsidRPr="0006037C">
        <w:rPr>
          <w:color w:val="363435"/>
          <w:spacing w:val="-5"/>
          <w:sz w:val="24"/>
          <w:szCs w:val="24"/>
        </w:rPr>
        <w:t xml:space="preserve"> </w:t>
      </w:r>
      <w:r w:rsidRPr="0006037C">
        <w:rPr>
          <w:color w:val="363435"/>
          <w:w w:val="98"/>
          <w:sz w:val="24"/>
          <w:szCs w:val="24"/>
        </w:rPr>
        <w:t>significant</w:t>
      </w:r>
      <w:r w:rsidRPr="0006037C">
        <w:rPr>
          <w:color w:val="363435"/>
          <w:spacing w:val="-5"/>
          <w:w w:val="98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levels</w:t>
      </w:r>
      <w:r w:rsidRPr="0006037C">
        <w:rPr>
          <w:color w:val="363435"/>
          <w:spacing w:val="-6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(P</w:t>
      </w:r>
      <w:r w:rsidRPr="0006037C">
        <w:rPr>
          <w:color w:val="363435"/>
          <w:spacing w:val="-13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&gt;0.05)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such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as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0.093,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0.152,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0.099,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0.850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and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0.106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respectivel</w:t>
      </w:r>
      <w:r w:rsidRPr="0006037C">
        <w:rPr>
          <w:color w:val="363435"/>
          <w:spacing w:val="-13"/>
          <w:sz w:val="24"/>
          <w:szCs w:val="24"/>
        </w:rPr>
        <w:t>y</w:t>
      </w:r>
      <w:r w:rsidRPr="0006037C">
        <w:rPr>
          <w:color w:val="363435"/>
          <w:sz w:val="24"/>
          <w:szCs w:val="24"/>
        </w:rPr>
        <w:t>.</w:t>
      </w:r>
      <w:r w:rsidRPr="0006037C">
        <w:rPr>
          <w:color w:val="363435"/>
          <w:spacing w:val="-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The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product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654</w:t>
      </w:r>
      <w:r w:rsidRPr="0006037C">
        <w:rPr>
          <w:color w:val="363435"/>
          <w:spacing w:val="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has received the highest sum of rank in all the time and considered as the best product. It having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6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months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of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expected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shelf-life;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no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quality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defects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recorded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until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20th</w:t>
      </w:r>
      <w:r w:rsidRPr="0006037C">
        <w:rPr>
          <w:color w:val="363435"/>
          <w:spacing w:val="12"/>
          <w:sz w:val="24"/>
          <w:szCs w:val="24"/>
        </w:rPr>
        <w:t xml:space="preserve"> </w:t>
      </w:r>
      <w:r w:rsidRPr="0006037C">
        <w:rPr>
          <w:color w:val="363435"/>
          <w:sz w:val="24"/>
          <w:szCs w:val="24"/>
        </w:rPr>
        <w:t>week of shelf-life and having 73.70%, 16.65% and 2.60% of moisture, crude-protein and crude-fat percentages respectivel</w:t>
      </w:r>
      <w:r w:rsidRPr="0006037C">
        <w:rPr>
          <w:color w:val="363435"/>
          <w:spacing w:val="-13"/>
          <w:sz w:val="24"/>
          <w:szCs w:val="24"/>
        </w:rPr>
        <w:t>y</w:t>
      </w:r>
      <w:r w:rsidRPr="0006037C">
        <w:rPr>
          <w:color w:val="363435"/>
          <w:sz w:val="24"/>
          <w:szCs w:val="24"/>
        </w:rPr>
        <w:t>.</w:t>
      </w:r>
    </w:p>
    <w:p w:rsidR="0006037C" w:rsidRPr="0006037C" w:rsidRDefault="0006037C">
      <w:pPr>
        <w:rPr>
          <w:sz w:val="24"/>
          <w:szCs w:val="24"/>
        </w:rPr>
      </w:pPr>
    </w:p>
    <w:p w:rsidR="0006037C" w:rsidRPr="0006037C" w:rsidRDefault="0006037C" w:rsidP="0006037C">
      <w:pPr>
        <w:ind w:left="117" w:right="837"/>
        <w:jc w:val="both"/>
        <w:rPr>
          <w:bCs/>
          <w:sz w:val="24"/>
          <w:szCs w:val="24"/>
        </w:rPr>
      </w:pPr>
      <w:r>
        <w:rPr>
          <w:bCs/>
          <w:color w:val="212121"/>
          <w:sz w:val="24"/>
          <w:szCs w:val="24"/>
        </w:rPr>
        <w:t>Key</w:t>
      </w:r>
      <w:r w:rsidRPr="0006037C">
        <w:rPr>
          <w:bCs/>
          <w:color w:val="212121"/>
          <w:sz w:val="24"/>
          <w:szCs w:val="24"/>
        </w:rPr>
        <w:t>words</w:t>
      </w:r>
      <w:r>
        <w:rPr>
          <w:bCs/>
          <w:color w:val="212121"/>
          <w:sz w:val="24"/>
          <w:szCs w:val="24"/>
        </w:rPr>
        <w:tab/>
      </w:r>
      <w:r w:rsidRPr="0006037C">
        <w:rPr>
          <w:bCs/>
          <w:color w:val="212121"/>
          <w:sz w:val="24"/>
          <w:szCs w:val="24"/>
        </w:rPr>
        <w:t>: Mussels P</w:t>
      </w:r>
      <w:r w:rsidRPr="0006037C">
        <w:rPr>
          <w:bCs/>
          <w:color w:val="212121"/>
          <w:spacing w:val="-4"/>
          <w:sz w:val="24"/>
          <w:szCs w:val="24"/>
        </w:rPr>
        <w:t>r</w:t>
      </w:r>
      <w:r w:rsidRPr="0006037C">
        <w:rPr>
          <w:bCs/>
          <w:color w:val="212121"/>
          <w:sz w:val="24"/>
          <w:szCs w:val="24"/>
        </w:rPr>
        <w:t>oduct, Citric acid, P</w:t>
      </w:r>
      <w:r w:rsidRPr="0006037C">
        <w:rPr>
          <w:bCs/>
          <w:color w:val="212121"/>
          <w:spacing w:val="-13"/>
          <w:sz w:val="24"/>
          <w:szCs w:val="24"/>
        </w:rPr>
        <w:t xml:space="preserve"> </w:t>
      </w:r>
      <w:r w:rsidRPr="0006037C">
        <w:rPr>
          <w:bCs/>
          <w:color w:val="212121"/>
          <w:sz w:val="24"/>
          <w:szCs w:val="24"/>
        </w:rPr>
        <w:t>value, Shelf-life</w:t>
      </w:r>
    </w:p>
    <w:p w:rsidR="0006037C" w:rsidRPr="0006037C" w:rsidRDefault="0006037C">
      <w:pPr>
        <w:rPr>
          <w:bCs/>
          <w:sz w:val="24"/>
          <w:szCs w:val="24"/>
        </w:rPr>
      </w:pPr>
    </w:p>
    <w:p w:rsidR="0006037C" w:rsidRPr="0006037C" w:rsidRDefault="0006037C" w:rsidP="0006037C">
      <w:pPr>
        <w:spacing w:line="250" w:lineRule="auto"/>
        <w:ind w:left="117" w:right="69"/>
        <w:jc w:val="both"/>
        <w:rPr>
          <w:bCs/>
          <w:sz w:val="24"/>
          <w:szCs w:val="24"/>
        </w:rPr>
      </w:pPr>
      <w:r w:rsidRPr="0006037C">
        <w:rPr>
          <w:bCs/>
          <w:sz w:val="24"/>
          <w:szCs w:val="24"/>
        </w:rPr>
        <w:t>Citation</w:t>
      </w:r>
      <w:r>
        <w:rPr>
          <w:bCs/>
          <w:sz w:val="24"/>
          <w:szCs w:val="24"/>
        </w:rPr>
        <w:tab/>
      </w:r>
      <w:r w:rsidRPr="0006037C">
        <w:rPr>
          <w:bCs/>
          <w:sz w:val="24"/>
          <w:szCs w:val="24"/>
        </w:rPr>
        <w:t xml:space="preserve"> :</w:t>
      </w:r>
      <w:r w:rsidRPr="0006037C">
        <w:rPr>
          <w:bCs/>
          <w:color w:val="363435"/>
          <w:sz w:val="24"/>
          <w:szCs w:val="24"/>
        </w:rPr>
        <w:t xml:space="preserve"> M.</w:t>
      </w:r>
      <w:r w:rsidRPr="0006037C">
        <w:rPr>
          <w:bCs/>
          <w:color w:val="363435"/>
          <w:spacing w:val="8"/>
          <w:sz w:val="24"/>
          <w:szCs w:val="24"/>
        </w:rPr>
        <w:t xml:space="preserve"> </w:t>
      </w:r>
      <w:r w:rsidRPr="0006037C">
        <w:rPr>
          <w:bCs/>
          <w:color w:val="363435"/>
          <w:sz w:val="24"/>
          <w:szCs w:val="24"/>
        </w:rPr>
        <w:t>C.</w:t>
      </w:r>
      <w:r w:rsidRPr="0006037C">
        <w:rPr>
          <w:bCs/>
          <w:color w:val="363435"/>
          <w:spacing w:val="8"/>
          <w:sz w:val="24"/>
          <w:szCs w:val="24"/>
        </w:rPr>
        <w:t xml:space="preserve"> </w:t>
      </w:r>
      <w:r w:rsidRPr="0006037C">
        <w:rPr>
          <w:bCs/>
          <w:color w:val="363435"/>
          <w:sz w:val="24"/>
          <w:szCs w:val="24"/>
        </w:rPr>
        <w:t>N.</w:t>
      </w:r>
      <w:r w:rsidRPr="0006037C">
        <w:rPr>
          <w:bCs/>
          <w:color w:val="363435"/>
          <w:spacing w:val="8"/>
          <w:sz w:val="24"/>
          <w:szCs w:val="24"/>
        </w:rPr>
        <w:t xml:space="preserve"> </w:t>
      </w:r>
      <w:proofErr w:type="spellStart"/>
      <w:r w:rsidRPr="0006037C">
        <w:rPr>
          <w:bCs/>
          <w:color w:val="363435"/>
          <w:sz w:val="24"/>
          <w:szCs w:val="24"/>
        </w:rPr>
        <w:t>Jayasooriya</w:t>
      </w:r>
      <w:proofErr w:type="spellEnd"/>
      <w:r w:rsidRPr="0006037C">
        <w:rPr>
          <w:bCs/>
          <w:color w:val="363435"/>
          <w:sz w:val="24"/>
          <w:szCs w:val="24"/>
        </w:rPr>
        <w:t>,</w:t>
      </w:r>
      <w:r w:rsidRPr="0006037C">
        <w:rPr>
          <w:bCs/>
          <w:color w:val="363435"/>
          <w:spacing w:val="10"/>
          <w:sz w:val="24"/>
          <w:szCs w:val="24"/>
        </w:rPr>
        <w:t xml:space="preserve"> </w:t>
      </w:r>
      <w:proofErr w:type="spellStart"/>
      <w:r w:rsidRPr="0006037C">
        <w:rPr>
          <w:bCs/>
          <w:color w:val="363435"/>
          <w:sz w:val="24"/>
          <w:szCs w:val="24"/>
        </w:rPr>
        <w:t>Vigith</w:t>
      </w:r>
      <w:proofErr w:type="spellEnd"/>
      <w:r w:rsidRPr="0006037C">
        <w:rPr>
          <w:bCs/>
          <w:color w:val="363435"/>
          <w:spacing w:val="8"/>
          <w:sz w:val="24"/>
          <w:szCs w:val="24"/>
        </w:rPr>
        <w:t xml:space="preserve"> </w:t>
      </w:r>
      <w:r w:rsidRPr="0006037C">
        <w:rPr>
          <w:bCs/>
          <w:color w:val="363435"/>
          <w:sz w:val="24"/>
          <w:szCs w:val="24"/>
        </w:rPr>
        <w:t>S</w:t>
      </w:r>
      <w:r w:rsidRPr="0006037C">
        <w:rPr>
          <w:bCs/>
          <w:color w:val="363435"/>
          <w:spacing w:val="8"/>
          <w:sz w:val="24"/>
          <w:szCs w:val="24"/>
        </w:rPr>
        <w:t xml:space="preserve"> </w:t>
      </w:r>
      <w:proofErr w:type="spellStart"/>
      <w:r w:rsidRPr="0006037C">
        <w:rPr>
          <w:bCs/>
          <w:color w:val="363435"/>
          <w:sz w:val="24"/>
          <w:szCs w:val="24"/>
        </w:rPr>
        <w:t>Jayamanne</w:t>
      </w:r>
      <w:proofErr w:type="spellEnd"/>
      <w:r w:rsidRPr="0006037C">
        <w:rPr>
          <w:bCs/>
          <w:color w:val="363435"/>
          <w:position w:val="9"/>
          <w:sz w:val="24"/>
          <w:szCs w:val="24"/>
        </w:rPr>
        <w:t xml:space="preserve">  </w:t>
      </w:r>
      <w:r w:rsidRPr="0006037C">
        <w:rPr>
          <w:bCs/>
          <w:color w:val="363435"/>
          <w:sz w:val="24"/>
          <w:szCs w:val="24"/>
        </w:rPr>
        <w:t>and</w:t>
      </w:r>
      <w:r w:rsidRPr="0006037C">
        <w:rPr>
          <w:bCs/>
          <w:color w:val="363435"/>
          <w:spacing w:val="8"/>
          <w:sz w:val="24"/>
          <w:szCs w:val="24"/>
        </w:rPr>
        <w:t xml:space="preserve"> </w:t>
      </w:r>
      <w:r w:rsidRPr="0006037C">
        <w:rPr>
          <w:bCs/>
          <w:color w:val="363435"/>
          <w:sz w:val="24"/>
          <w:szCs w:val="24"/>
        </w:rPr>
        <w:t xml:space="preserve">M.T.N </w:t>
      </w:r>
      <w:proofErr w:type="spellStart"/>
      <w:r w:rsidRPr="0006037C">
        <w:rPr>
          <w:bCs/>
          <w:color w:val="363435"/>
          <w:sz w:val="24"/>
          <w:szCs w:val="24"/>
        </w:rPr>
        <w:t>Ranathunge</w:t>
      </w:r>
      <w:proofErr w:type="spellEnd"/>
    </w:p>
    <w:p w:rsidR="0006037C" w:rsidRPr="0006037C" w:rsidRDefault="0006037C">
      <w:pPr>
        <w:rPr>
          <w:bCs/>
          <w:sz w:val="24"/>
          <w:szCs w:val="24"/>
        </w:rPr>
      </w:pPr>
    </w:p>
    <w:sectPr w:rsidR="0006037C" w:rsidRPr="0006037C" w:rsidSect="004733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6037C"/>
    <w:rsid w:val="0006037C"/>
    <w:rsid w:val="00473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3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294</Words>
  <Characters>1682</Characters>
  <Application>Microsoft Office Word</Application>
  <DocSecurity>0</DocSecurity>
  <Lines>14</Lines>
  <Paragraphs>3</Paragraphs>
  <ScaleCrop>false</ScaleCrop>
  <Company/>
  <LinksUpToDate>false</LinksUpToDate>
  <CharactersWithSpaces>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2017-07-19T08:33:00Z</dcterms:created>
  <dcterms:modified xsi:type="dcterms:W3CDTF">2017-07-19T08:36:00Z</dcterms:modified>
</cp:coreProperties>
</file>